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B17C" w14:textId="66E397C5" w:rsidR="00E7430B" w:rsidRPr="00E74DB5" w:rsidRDefault="002B3AD3" w:rsidP="009430A5">
      <w:pPr>
        <w:ind w:right="-720"/>
        <w:jc w:val="right"/>
        <w:rPr>
          <w:rFonts w:asciiTheme="minorHAnsi" w:hAnsiTheme="minorHAnsi" w:cstheme="minorHAnsi"/>
          <w:b/>
          <w:sz w:val="36"/>
          <w:szCs w:val="36"/>
        </w:rPr>
      </w:pPr>
      <w:r w:rsidRPr="002B3AD3">
        <w:rPr>
          <w:rFonts w:asciiTheme="minorHAnsi" w:hAnsiTheme="minorHAnsi" w:cstheme="minorHAnsi"/>
          <w:b/>
          <w:noProof/>
          <w:sz w:val="36"/>
          <w:szCs w:val="36"/>
        </w:rPr>
        <w:drawing>
          <wp:anchor distT="0" distB="0" distL="114300" distR="114300" simplePos="0" relativeHeight="251676160" behindDoc="0" locked="1" layoutInCell="1" allowOverlap="1" wp14:anchorId="44423C5B" wp14:editId="4554511F">
            <wp:simplePos x="0" y="0"/>
            <wp:positionH relativeFrom="column">
              <wp:posOffset>938530</wp:posOffset>
            </wp:positionH>
            <wp:positionV relativeFrom="paragraph">
              <wp:posOffset>33655</wp:posOffset>
            </wp:positionV>
            <wp:extent cx="2649220" cy="484505"/>
            <wp:effectExtent l="0" t="0" r="0" b="0"/>
            <wp:wrapNone/>
            <wp:docPr id="2" name="Picture 2" descr="New London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ndon Public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22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AD3">
        <w:rPr>
          <w:rFonts w:asciiTheme="minorHAnsi" w:hAnsiTheme="minorHAnsi" w:cstheme="minorHAnsi"/>
          <w:b/>
          <w:noProof/>
          <w:sz w:val="36"/>
          <w:szCs w:val="36"/>
        </w:rPr>
        <w:drawing>
          <wp:anchor distT="0" distB="0" distL="114300" distR="114300" simplePos="0" relativeHeight="251677184" behindDoc="0" locked="1" layoutInCell="1" allowOverlap="1" wp14:anchorId="21B1F1B1" wp14:editId="4EB8F3E5">
            <wp:simplePos x="0" y="0"/>
            <wp:positionH relativeFrom="column">
              <wp:posOffset>-647700</wp:posOffset>
            </wp:positionH>
            <wp:positionV relativeFrom="paragraph">
              <wp:posOffset>-255905</wp:posOffset>
            </wp:positionV>
            <wp:extent cx="1623060" cy="97980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3060" cy="979805"/>
                    </a:xfrm>
                    <a:prstGeom prst="rect">
                      <a:avLst/>
                    </a:prstGeom>
                  </pic:spPr>
                </pic:pic>
              </a:graphicData>
            </a:graphic>
            <wp14:sizeRelH relativeFrom="margin">
              <wp14:pctWidth>0</wp14:pctWidth>
            </wp14:sizeRelH>
            <wp14:sizeRelV relativeFrom="margin">
              <wp14:pctHeight>0</wp14:pctHeight>
            </wp14:sizeRelV>
          </wp:anchor>
        </w:drawing>
      </w:r>
      <w:r w:rsidRPr="002B3AD3">
        <w:rPr>
          <w:rFonts w:asciiTheme="minorHAnsi" w:hAnsiTheme="minorHAnsi" w:cstheme="minorHAnsi"/>
          <w:b/>
          <w:noProof/>
          <w:sz w:val="36"/>
          <w:szCs w:val="36"/>
        </w:rPr>
        <w:drawing>
          <wp:anchor distT="0" distB="0" distL="114300" distR="114300" simplePos="0" relativeHeight="251678208" behindDoc="0" locked="1" layoutInCell="1" allowOverlap="1" wp14:anchorId="6D3BB532" wp14:editId="287165AB">
            <wp:simplePos x="0" y="0"/>
            <wp:positionH relativeFrom="column">
              <wp:posOffset>3817620</wp:posOffset>
            </wp:positionH>
            <wp:positionV relativeFrom="paragraph">
              <wp:posOffset>-80645</wp:posOffset>
            </wp:positionV>
            <wp:extent cx="1127125" cy="602615"/>
            <wp:effectExtent l="0" t="0" r="0" b="698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125" cy="602615"/>
                    </a:xfrm>
                    <a:prstGeom prst="rect">
                      <a:avLst/>
                    </a:prstGeom>
                  </pic:spPr>
                </pic:pic>
              </a:graphicData>
            </a:graphic>
            <wp14:sizeRelH relativeFrom="page">
              <wp14:pctWidth>0</wp14:pctWidth>
            </wp14:sizeRelH>
            <wp14:sizeRelV relativeFrom="page">
              <wp14:pctHeight>0</wp14:pctHeight>
            </wp14:sizeRelV>
          </wp:anchor>
        </w:drawing>
      </w:r>
      <w:r w:rsidRPr="002B3AD3">
        <w:rPr>
          <w:rFonts w:asciiTheme="minorHAnsi" w:hAnsiTheme="minorHAnsi" w:cstheme="minorHAnsi"/>
          <w:b/>
          <w:noProof/>
          <w:sz w:val="36"/>
          <w:szCs w:val="36"/>
        </w:rPr>
        <w:drawing>
          <wp:anchor distT="0" distB="0" distL="114300" distR="114300" simplePos="0" relativeHeight="251679232" behindDoc="0" locked="1" layoutInCell="1" allowOverlap="1" wp14:anchorId="5DE2C06B" wp14:editId="215623EB">
            <wp:simplePos x="0" y="0"/>
            <wp:positionH relativeFrom="margin">
              <wp:posOffset>5364480</wp:posOffset>
            </wp:positionH>
            <wp:positionV relativeFrom="paragraph">
              <wp:posOffset>-335915</wp:posOffset>
            </wp:positionV>
            <wp:extent cx="954405" cy="994410"/>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B85E9" w14:textId="7EC8AB8D" w:rsidR="00E7430B" w:rsidRPr="00E74DB5" w:rsidRDefault="00E7430B" w:rsidP="009430A5">
      <w:pPr>
        <w:ind w:right="-720"/>
        <w:jc w:val="right"/>
        <w:rPr>
          <w:rFonts w:asciiTheme="minorHAnsi" w:hAnsiTheme="minorHAnsi" w:cstheme="minorHAnsi"/>
          <w:b/>
          <w:sz w:val="36"/>
          <w:szCs w:val="36"/>
        </w:rPr>
      </w:pPr>
    </w:p>
    <w:p w14:paraId="43615DD1" w14:textId="23B1673C" w:rsidR="00E7430B" w:rsidRPr="00E74DB5" w:rsidRDefault="00E7430B" w:rsidP="009430A5">
      <w:pPr>
        <w:ind w:right="-720"/>
        <w:jc w:val="right"/>
        <w:rPr>
          <w:rFonts w:asciiTheme="minorHAnsi" w:hAnsiTheme="minorHAnsi" w:cstheme="minorHAnsi"/>
          <w:b/>
          <w:sz w:val="36"/>
          <w:szCs w:val="36"/>
        </w:rPr>
      </w:pPr>
    </w:p>
    <w:p w14:paraId="7874045B" w14:textId="77777777" w:rsidR="0044140F" w:rsidRPr="00E74DB5" w:rsidRDefault="0044140F" w:rsidP="0044140F">
      <w:pPr>
        <w:ind w:right="-720"/>
        <w:rPr>
          <w:rFonts w:asciiTheme="minorHAnsi" w:hAnsiTheme="minorHAnsi" w:cstheme="minorHAnsi"/>
          <w:sz w:val="20"/>
          <w:szCs w:val="20"/>
        </w:rPr>
      </w:pPr>
    </w:p>
    <w:p w14:paraId="23EB1570" w14:textId="17E67B28" w:rsidR="009430A5" w:rsidRDefault="00FC63AF" w:rsidP="009430A5">
      <w:pPr>
        <w:jc w:val="center"/>
        <w:rPr>
          <w:rFonts w:asciiTheme="minorHAnsi" w:hAnsiTheme="minorHAnsi" w:cstheme="minorHAnsi"/>
          <w:b/>
          <w:sz w:val="40"/>
          <w:szCs w:val="40"/>
        </w:rPr>
      </w:pPr>
      <w:r>
        <w:rPr>
          <w:rFonts w:asciiTheme="minorHAnsi" w:hAnsiTheme="minorHAnsi" w:cstheme="minorHAnsi"/>
          <w:b/>
          <w:sz w:val="40"/>
          <w:szCs w:val="40"/>
        </w:rPr>
        <w:t>Joint News Conference Frequently Asked Questions</w:t>
      </w:r>
    </w:p>
    <w:p w14:paraId="000F60B7" w14:textId="5EAD00E3" w:rsidR="0011000D" w:rsidRPr="0011000D" w:rsidRDefault="0011000D" w:rsidP="0011000D">
      <w:pPr>
        <w:jc w:val="center"/>
        <w:rPr>
          <w:rFonts w:asciiTheme="minorHAnsi" w:hAnsiTheme="minorHAnsi" w:cstheme="minorHAnsi"/>
          <w:b/>
          <w:bCs/>
          <w:sz w:val="28"/>
          <w:szCs w:val="28"/>
        </w:rPr>
      </w:pPr>
      <w:r w:rsidRPr="0011000D">
        <w:rPr>
          <w:rFonts w:asciiTheme="minorHAnsi" w:hAnsiTheme="minorHAnsi" w:cstheme="minorHAnsi"/>
          <w:b/>
          <w:bCs/>
          <w:sz w:val="28"/>
          <w:szCs w:val="28"/>
        </w:rPr>
        <w:t>April 12, 2022</w:t>
      </w:r>
    </w:p>
    <w:p w14:paraId="0CA23CB6" w14:textId="77777777" w:rsidR="009430A5" w:rsidRPr="00E74DB5" w:rsidRDefault="009430A5" w:rsidP="009430A5">
      <w:pPr>
        <w:jc w:val="center"/>
        <w:rPr>
          <w:rFonts w:asciiTheme="minorHAnsi" w:hAnsiTheme="minorHAnsi" w:cstheme="minorHAnsi"/>
        </w:rPr>
      </w:pPr>
    </w:p>
    <w:p w14:paraId="7FA621C6" w14:textId="77777777" w:rsidR="00FC63AF" w:rsidRPr="006460C4" w:rsidRDefault="00FC63AF" w:rsidP="00FC63AF">
      <w:pPr>
        <w:rPr>
          <w:rFonts w:asciiTheme="minorHAnsi" w:hAnsiTheme="minorHAnsi" w:cstheme="minorHAnsi"/>
          <w:b/>
          <w:bCs/>
          <w:sz w:val="26"/>
          <w:szCs w:val="26"/>
        </w:rPr>
      </w:pPr>
      <w:r w:rsidRPr="006460C4">
        <w:rPr>
          <w:rFonts w:asciiTheme="minorHAnsi" w:hAnsiTheme="minorHAnsi" w:cstheme="minorHAnsi"/>
          <w:b/>
          <w:bCs/>
          <w:sz w:val="26"/>
          <w:szCs w:val="26"/>
        </w:rPr>
        <w:t>FIRST STATE BANK</w:t>
      </w:r>
    </w:p>
    <w:p w14:paraId="236A9CB2" w14:textId="24679695" w:rsidR="00FC63AF" w:rsidRDefault="00FC63AF" w:rsidP="00FC63AF">
      <w:pPr>
        <w:rPr>
          <w:rFonts w:asciiTheme="minorHAnsi" w:hAnsiTheme="minorHAnsi" w:cstheme="minorHAnsi"/>
        </w:rPr>
      </w:pPr>
      <w:r>
        <w:rPr>
          <w:rFonts w:asciiTheme="minorHAnsi" w:hAnsiTheme="minorHAnsi" w:cstheme="minorHAnsi"/>
          <w:b/>
          <w:bCs/>
        </w:rPr>
        <w:t>What is First State Bank doing?</w:t>
      </w:r>
    </w:p>
    <w:p w14:paraId="4C0A2491" w14:textId="77777777" w:rsidR="00FC63AF" w:rsidRDefault="00FC63AF" w:rsidP="00FC63AF">
      <w:pPr>
        <w:rPr>
          <w:rFonts w:asciiTheme="minorHAnsi" w:hAnsiTheme="minorHAnsi" w:cstheme="minorHAnsi"/>
        </w:rPr>
      </w:pPr>
      <w:r>
        <w:rPr>
          <w:rFonts w:asciiTheme="minorHAnsi" w:hAnsiTheme="minorHAnsi" w:cstheme="minorHAnsi"/>
        </w:rPr>
        <w:t>First State Bank is renewing its commitment to the New London community by building a new corporate headquarters in downtown New London. In addition, First State Bank announced the donation of its iconic office building at 113 W. North Water Street in downtown New London to the New London Public Library.</w:t>
      </w:r>
    </w:p>
    <w:p w14:paraId="3C29A897" w14:textId="77777777" w:rsidR="00FC63AF" w:rsidRDefault="00FC63AF" w:rsidP="00FC63AF">
      <w:pPr>
        <w:rPr>
          <w:rFonts w:asciiTheme="minorHAnsi" w:hAnsiTheme="minorHAnsi" w:cstheme="minorHAnsi"/>
        </w:rPr>
      </w:pPr>
    </w:p>
    <w:p w14:paraId="2535817F" w14:textId="24D78784" w:rsidR="00FC63AF" w:rsidRPr="00AC213E" w:rsidRDefault="00FC63AF" w:rsidP="00FC63AF">
      <w:pPr>
        <w:rPr>
          <w:rFonts w:asciiTheme="minorHAnsi" w:hAnsiTheme="minorHAnsi" w:cstheme="minorHAnsi"/>
          <w:b/>
          <w:bCs/>
        </w:rPr>
      </w:pPr>
      <w:r w:rsidRPr="00AC213E">
        <w:rPr>
          <w:rFonts w:asciiTheme="minorHAnsi" w:hAnsiTheme="minorHAnsi" w:cstheme="minorHAnsi"/>
          <w:b/>
          <w:bCs/>
        </w:rPr>
        <w:t>Why is First State Bank donating its office building to the Library?</w:t>
      </w:r>
    </w:p>
    <w:p w14:paraId="10B5BA69" w14:textId="77777777" w:rsidR="00FC63AF" w:rsidRDefault="00FC63AF" w:rsidP="00FC63AF">
      <w:pPr>
        <w:rPr>
          <w:rFonts w:asciiTheme="minorHAnsi" w:hAnsiTheme="minorHAnsi" w:cstheme="minorHAnsi"/>
        </w:rPr>
      </w:pPr>
      <w:r>
        <w:rPr>
          <w:rFonts w:asciiTheme="minorHAnsi" w:hAnsiTheme="minorHAnsi" w:cstheme="minorHAnsi"/>
        </w:rPr>
        <w:t>First State Bank’s</w:t>
      </w:r>
      <w:r w:rsidRPr="005B56D1">
        <w:rPr>
          <w:rFonts w:asciiTheme="minorHAnsi" w:hAnsiTheme="minorHAnsi" w:cstheme="minorHAnsi"/>
        </w:rPr>
        <w:t xml:space="preserve"> board of directors was adamant that </w:t>
      </w:r>
      <w:r>
        <w:rPr>
          <w:rFonts w:asciiTheme="minorHAnsi" w:hAnsiTheme="minorHAnsi" w:cstheme="minorHAnsi"/>
        </w:rPr>
        <w:t>the office building at 113 W. North Water Street</w:t>
      </w:r>
      <w:r w:rsidRPr="005B56D1">
        <w:rPr>
          <w:rFonts w:asciiTheme="minorHAnsi" w:hAnsiTheme="minorHAnsi" w:cstheme="minorHAnsi"/>
        </w:rPr>
        <w:t xml:space="preserve"> would not sit vacant</w:t>
      </w:r>
      <w:r>
        <w:rPr>
          <w:rFonts w:asciiTheme="minorHAnsi" w:hAnsiTheme="minorHAnsi" w:cstheme="minorHAnsi"/>
        </w:rPr>
        <w:t xml:space="preserve"> after its move to its new office</w:t>
      </w:r>
      <w:r w:rsidRPr="005B56D1">
        <w:rPr>
          <w:rFonts w:asciiTheme="minorHAnsi" w:hAnsiTheme="minorHAnsi" w:cstheme="minorHAnsi"/>
        </w:rPr>
        <w:t>. They envisioned this icon in New London’s downtown could serve a much greater purpose for our community.</w:t>
      </w:r>
    </w:p>
    <w:p w14:paraId="26BCF662" w14:textId="77777777" w:rsidR="00FC63AF" w:rsidRDefault="00FC63AF" w:rsidP="00FC63AF">
      <w:pPr>
        <w:rPr>
          <w:rFonts w:asciiTheme="minorHAnsi" w:hAnsiTheme="minorHAnsi" w:cstheme="minorHAnsi"/>
        </w:rPr>
      </w:pPr>
    </w:p>
    <w:p w14:paraId="3A44D5D5" w14:textId="77777777" w:rsidR="00FC63AF" w:rsidRDefault="00FC63AF" w:rsidP="00FC63AF">
      <w:pPr>
        <w:rPr>
          <w:rFonts w:asciiTheme="minorHAnsi" w:hAnsiTheme="minorHAnsi" w:cstheme="minorHAnsi"/>
        </w:rPr>
      </w:pPr>
      <w:r>
        <w:rPr>
          <w:rFonts w:asciiTheme="minorHAnsi" w:hAnsiTheme="minorHAnsi" w:cstheme="minorHAnsi"/>
          <w:b/>
          <w:bCs/>
        </w:rPr>
        <w:t>First State Bank had pledged $100,000 early on to the library project. Is the bank still making this donation?</w:t>
      </w:r>
    </w:p>
    <w:p w14:paraId="7DCC2A1C" w14:textId="77777777" w:rsidR="00FC63AF" w:rsidRDefault="00FC63AF" w:rsidP="00FC63AF">
      <w:pPr>
        <w:rPr>
          <w:rFonts w:asciiTheme="minorHAnsi" w:hAnsiTheme="minorHAnsi" w:cstheme="minorHAnsi"/>
        </w:rPr>
      </w:pPr>
      <w:r>
        <w:rPr>
          <w:rFonts w:asciiTheme="minorHAnsi" w:hAnsiTheme="minorHAnsi" w:cstheme="minorHAnsi"/>
        </w:rPr>
        <w:t>First State Bank will now be donating $50,000 in support of the library renovations in addition to the donation of its current office building which is valued at over $1 million.</w:t>
      </w:r>
    </w:p>
    <w:p w14:paraId="1C787D4B" w14:textId="77777777" w:rsidR="00FC63AF" w:rsidRDefault="00FC63AF" w:rsidP="00FC63AF">
      <w:pPr>
        <w:rPr>
          <w:rFonts w:asciiTheme="minorHAnsi" w:hAnsiTheme="minorHAnsi" w:cstheme="minorHAnsi"/>
        </w:rPr>
      </w:pPr>
    </w:p>
    <w:p w14:paraId="556B694E" w14:textId="0DF5F14A" w:rsidR="00FC63AF" w:rsidRPr="00D152D0" w:rsidRDefault="00FC63AF" w:rsidP="00FC63AF">
      <w:pPr>
        <w:rPr>
          <w:rFonts w:asciiTheme="minorHAnsi" w:hAnsiTheme="minorHAnsi" w:cstheme="minorHAnsi"/>
          <w:b/>
          <w:bCs/>
        </w:rPr>
      </w:pPr>
      <w:r w:rsidRPr="00D152D0">
        <w:rPr>
          <w:rFonts w:asciiTheme="minorHAnsi" w:hAnsiTheme="minorHAnsi" w:cstheme="minorHAnsi"/>
          <w:b/>
          <w:bCs/>
        </w:rPr>
        <w:t>Why is First State Bank building a new office</w:t>
      </w:r>
      <w:r>
        <w:rPr>
          <w:rFonts w:asciiTheme="minorHAnsi" w:hAnsiTheme="minorHAnsi" w:cstheme="minorHAnsi"/>
          <w:b/>
          <w:bCs/>
        </w:rPr>
        <w:t xml:space="preserve"> in New London</w:t>
      </w:r>
      <w:r w:rsidRPr="00D152D0">
        <w:rPr>
          <w:rFonts w:asciiTheme="minorHAnsi" w:hAnsiTheme="minorHAnsi" w:cstheme="minorHAnsi"/>
          <w:b/>
          <w:bCs/>
        </w:rPr>
        <w:t>?</w:t>
      </w:r>
    </w:p>
    <w:p w14:paraId="14B3C4FB" w14:textId="77777777" w:rsidR="00FC63AF" w:rsidRDefault="00FC63AF" w:rsidP="00FC63AF">
      <w:pPr>
        <w:rPr>
          <w:rFonts w:asciiTheme="minorHAnsi" w:hAnsiTheme="minorHAnsi" w:cstheme="minorHAnsi"/>
        </w:rPr>
      </w:pPr>
      <w:r>
        <w:rPr>
          <w:rFonts w:asciiTheme="minorHAnsi" w:hAnsiTheme="minorHAnsi" w:cstheme="minorHAnsi"/>
        </w:rPr>
        <w:t>Banking has changed significantly since First State Bank built its New London office in 1987 and separate drive-up in 1982. Technology plays a much bigger role in accessing accounts. The bank’s operational staff are also more decentralized across its various locations. The design of the bank’s new corporate headquarters combines lobby, drive-up, and local operations into a one facility.</w:t>
      </w:r>
    </w:p>
    <w:p w14:paraId="4F989D63" w14:textId="77777777" w:rsidR="00FC63AF" w:rsidRDefault="00FC63AF" w:rsidP="00FC63AF">
      <w:pPr>
        <w:rPr>
          <w:rFonts w:asciiTheme="minorHAnsi" w:hAnsiTheme="minorHAnsi" w:cstheme="minorHAnsi"/>
        </w:rPr>
      </w:pPr>
    </w:p>
    <w:p w14:paraId="2CDAAE64" w14:textId="550C9BB6" w:rsidR="00FC63AF" w:rsidRDefault="00FC63AF" w:rsidP="00FC63AF">
      <w:pPr>
        <w:rPr>
          <w:rFonts w:asciiTheme="minorHAnsi" w:hAnsiTheme="minorHAnsi" w:cstheme="minorHAnsi"/>
        </w:rPr>
      </w:pPr>
      <w:r>
        <w:rPr>
          <w:rFonts w:asciiTheme="minorHAnsi" w:hAnsiTheme="minorHAnsi" w:cstheme="minorHAnsi"/>
          <w:b/>
          <w:bCs/>
        </w:rPr>
        <w:t>Where will the bank’s new corporate headquarters be located?</w:t>
      </w:r>
    </w:p>
    <w:p w14:paraId="5C60FA7C" w14:textId="77777777" w:rsidR="00FC63AF" w:rsidRDefault="00FC63AF" w:rsidP="00FC63AF">
      <w:pPr>
        <w:rPr>
          <w:rFonts w:asciiTheme="minorHAnsi" w:hAnsiTheme="minorHAnsi" w:cstheme="minorHAnsi"/>
        </w:rPr>
      </w:pPr>
      <w:bookmarkStart w:id="0" w:name="_Hlk99696223"/>
      <w:r>
        <w:rPr>
          <w:rFonts w:asciiTheme="minorHAnsi" w:hAnsiTheme="minorHAnsi" w:cstheme="minorHAnsi"/>
        </w:rPr>
        <w:t xml:space="preserve">The footprint of the new office will encompass </w:t>
      </w:r>
      <w:bookmarkStart w:id="1" w:name="_Hlk100142733"/>
      <w:r>
        <w:rPr>
          <w:rFonts w:asciiTheme="minorHAnsi" w:hAnsiTheme="minorHAnsi" w:cstheme="minorHAnsi"/>
        </w:rPr>
        <w:t>the area of the bank’s current drive-up facility to the green space along Waupaca Street.</w:t>
      </w:r>
    </w:p>
    <w:bookmarkEnd w:id="0"/>
    <w:bookmarkEnd w:id="1"/>
    <w:p w14:paraId="0F763DD1" w14:textId="77777777" w:rsidR="00FC63AF" w:rsidRDefault="00FC63AF" w:rsidP="00FC63AF">
      <w:pPr>
        <w:rPr>
          <w:rFonts w:asciiTheme="minorHAnsi" w:hAnsiTheme="minorHAnsi" w:cstheme="minorHAnsi"/>
        </w:rPr>
      </w:pPr>
    </w:p>
    <w:p w14:paraId="462E3B70" w14:textId="2820B9C3" w:rsidR="00FC63AF" w:rsidRDefault="00FC63AF" w:rsidP="00FC63AF">
      <w:pPr>
        <w:rPr>
          <w:rFonts w:asciiTheme="minorHAnsi" w:hAnsiTheme="minorHAnsi" w:cstheme="minorHAnsi"/>
        </w:rPr>
      </w:pPr>
      <w:r>
        <w:rPr>
          <w:rFonts w:asciiTheme="minorHAnsi" w:hAnsiTheme="minorHAnsi" w:cstheme="minorHAnsi"/>
          <w:b/>
          <w:bCs/>
        </w:rPr>
        <w:t>When will construction on First State Bank’s new, New London office begin?</w:t>
      </w:r>
    </w:p>
    <w:p w14:paraId="76AB2096" w14:textId="77777777" w:rsidR="00FC63AF" w:rsidRPr="00B951E4" w:rsidRDefault="00FC63AF" w:rsidP="00FC63AF">
      <w:pPr>
        <w:rPr>
          <w:rFonts w:asciiTheme="minorHAnsi" w:hAnsiTheme="minorHAnsi" w:cstheme="minorHAnsi"/>
        </w:rPr>
      </w:pPr>
      <w:r>
        <w:rPr>
          <w:rFonts w:asciiTheme="minorHAnsi" w:hAnsiTheme="minorHAnsi" w:cstheme="minorHAnsi"/>
        </w:rPr>
        <w:t>First State Bank expects to be breaking ground in mid-summer of 2022. Construction is anticipated to last eight months, with an opening in April 2023.</w:t>
      </w:r>
    </w:p>
    <w:p w14:paraId="1E0DFFB9" w14:textId="77777777" w:rsidR="00FC63AF" w:rsidRDefault="00FC63AF" w:rsidP="00FC63AF">
      <w:pPr>
        <w:rPr>
          <w:rFonts w:asciiTheme="minorHAnsi" w:hAnsiTheme="minorHAnsi" w:cstheme="minorHAnsi"/>
        </w:rPr>
      </w:pPr>
    </w:p>
    <w:p w14:paraId="1A181EF9" w14:textId="68D7B617" w:rsidR="00FC63AF" w:rsidRDefault="00FC63AF" w:rsidP="00FC63AF">
      <w:pPr>
        <w:rPr>
          <w:rFonts w:asciiTheme="minorHAnsi" w:hAnsiTheme="minorHAnsi" w:cstheme="minorHAnsi"/>
        </w:rPr>
      </w:pPr>
      <w:r w:rsidRPr="00B01600">
        <w:rPr>
          <w:rFonts w:asciiTheme="minorHAnsi" w:hAnsiTheme="minorHAnsi" w:cstheme="minorHAnsi"/>
          <w:b/>
          <w:bCs/>
        </w:rPr>
        <w:t>How will the bank and particularly its drive-up and ATM operate during construction of its new office?</w:t>
      </w:r>
    </w:p>
    <w:p w14:paraId="2A68E3DD" w14:textId="0E1FC602" w:rsidR="00FC63AF" w:rsidRDefault="00FC63AF" w:rsidP="00FC63AF">
      <w:pPr>
        <w:rPr>
          <w:rFonts w:asciiTheme="minorHAnsi" w:hAnsiTheme="minorHAnsi" w:cstheme="minorHAnsi"/>
        </w:rPr>
      </w:pPr>
      <w:r>
        <w:rPr>
          <w:rFonts w:asciiTheme="minorHAnsi" w:hAnsiTheme="minorHAnsi" w:cstheme="minorHAnsi"/>
        </w:rPr>
        <w:t>First State Bank is working closely with its general contractor, Keller, on ways to keep drive-up access as convenient as possible for customers throughout the construction of our new office. Access to the current lobby will not be affected during construction.</w:t>
      </w:r>
    </w:p>
    <w:p w14:paraId="73FBE283" w14:textId="212DA6BD" w:rsidR="00FC63AF" w:rsidRDefault="00FC63AF" w:rsidP="00FC63AF">
      <w:pPr>
        <w:rPr>
          <w:rFonts w:asciiTheme="minorHAnsi" w:hAnsiTheme="minorHAnsi" w:cstheme="minorHAnsi"/>
        </w:rPr>
      </w:pPr>
    </w:p>
    <w:p w14:paraId="2E9262BA" w14:textId="77777777" w:rsidR="00FC63AF" w:rsidRPr="006460C4" w:rsidRDefault="00FC63AF" w:rsidP="00FC63AF">
      <w:pPr>
        <w:spacing w:before="240"/>
        <w:rPr>
          <w:rFonts w:asciiTheme="minorHAnsi" w:hAnsiTheme="minorHAnsi" w:cstheme="minorHAnsi"/>
          <w:b/>
          <w:bCs/>
          <w:sz w:val="26"/>
          <w:szCs w:val="26"/>
        </w:rPr>
      </w:pPr>
      <w:r w:rsidRPr="006460C4">
        <w:rPr>
          <w:rFonts w:asciiTheme="minorHAnsi" w:hAnsiTheme="minorHAnsi" w:cstheme="minorHAnsi"/>
          <w:b/>
          <w:bCs/>
          <w:sz w:val="26"/>
          <w:szCs w:val="26"/>
        </w:rPr>
        <w:lastRenderedPageBreak/>
        <w:t>NEW LONDON PUBLIC LIBRARY</w:t>
      </w:r>
    </w:p>
    <w:p w14:paraId="40E24985" w14:textId="4249F23B" w:rsidR="00FC63AF" w:rsidRDefault="00FC63AF" w:rsidP="00FC63AF">
      <w:pPr>
        <w:rPr>
          <w:rFonts w:asciiTheme="minorHAnsi" w:hAnsiTheme="minorHAnsi" w:cstheme="minorHAnsi"/>
        </w:rPr>
      </w:pPr>
      <w:r>
        <w:rPr>
          <w:rFonts w:asciiTheme="minorHAnsi" w:hAnsiTheme="minorHAnsi" w:cstheme="minorHAnsi"/>
          <w:b/>
          <w:bCs/>
        </w:rPr>
        <w:t>What is happening with the library?</w:t>
      </w:r>
    </w:p>
    <w:p w14:paraId="442B45E3" w14:textId="77777777" w:rsidR="00FC63AF" w:rsidRPr="00D733F9" w:rsidRDefault="00FC63AF" w:rsidP="00FC63AF">
      <w:pPr>
        <w:rPr>
          <w:rFonts w:asciiTheme="minorHAnsi" w:hAnsiTheme="minorHAnsi" w:cstheme="minorHAnsi"/>
        </w:rPr>
      </w:pPr>
      <w:r>
        <w:rPr>
          <w:rFonts w:asciiTheme="minorHAnsi" w:hAnsiTheme="minorHAnsi" w:cstheme="minorHAnsi"/>
        </w:rPr>
        <w:t xml:space="preserve">The New London Public Library and Museum Board has accepted a gift made by First State Bank of its iconic office building at 113 W. North Water Street in downtown New London as the future, significantly expanded home of the New London Public Library. </w:t>
      </w:r>
    </w:p>
    <w:p w14:paraId="4B24F5BF" w14:textId="77777777" w:rsidR="00FC63AF" w:rsidRDefault="00FC63AF" w:rsidP="00FC63AF">
      <w:pPr>
        <w:rPr>
          <w:rFonts w:asciiTheme="minorHAnsi" w:hAnsiTheme="minorHAnsi" w:cstheme="minorHAnsi"/>
        </w:rPr>
      </w:pPr>
    </w:p>
    <w:p w14:paraId="63F489E2" w14:textId="594E5CC0" w:rsidR="00FC63AF" w:rsidRDefault="00FC63AF" w:rsidP="00FC63AF">
      <w:pPr>
        <w:rPr>
          <w:rFonts w:asciiTheme="minorHAnsi" w:hAnsiTheme="minorHAnsi" w:cstheme="minorHAnsi"/>
          <w:b/>
          <w:bCs/>
        </w:rPr>
      </w:pPr>
      <w:r>
        <w:rPr>
          <w:rFonts w:asciiTheme="minorHAnsi" w:hAnsiTheme="minorHAnsi" w:cstheme="minorHAnsi"/>
          <w:b/>
          <w:bCs/>
        </w:rPr>
        <w:t>When will the library take ownership of the bank building?</w:t>
      </w:r>
    </w:p>
    <w:p w14:paraId="375A99B7" w14:textId="77777777" w:rsidR="00FC63AF" w:rsidRDefault="00FC63AF" w:rsidP="00FC63AF">
      <w:pPr>
        <w:spacing w:line="276" w:lineRule="auto"/>
        <w:rPr>
          <w:rFonts w:asciiTheme="minorHAnsi" w:hAnsiTheme="minorHAnsi" w:cstheme="minorHAnsi"/>
        </w:rPr>
      </w:pPr>
      <w:r>
        <w:rPr>
          <w:rFonts w:asciiTheme="minorHAnsi" w:hAnsiTheme="minorHAnsi" w:cstheme="minorHAnsi"/>
        </w:rPr>
        <w:t xml:space="preserve">The bank will transfer ownership of the building to the library when the bank opens its new corporate headquarters in spring of 2023. </w:t>
      </w:r>
    </w:p>
    <w:p w14:paraId="29C7C990" w14:textId="77777777" w:rsidR="00FC63AF" w:rsidRDefault="00FC63AF" w:rsidP="00FC63AF">
      <w:pPr>
        <w:spacing w:line="276" w:lineRule="auto"/>
        <w:rPr>
          <w:rFonts w:asciiTheme="minorHAnsi" w:hAnsiTheme="minorHAnsi" w:cstheme="minorHAnsi"/>
        </w:rPr>
      </w:pPr>
    </w:p>
    <w:p w14:paraId="708C691C" w14:textId="45E0B3E9" w:rsidR="00FC63AF" w:rsidRDefault="00FC63AF" w:rsidP="00FC63AF">
      <w:pPr>
        <w:rPr>
          <w:rFonts w:asciiTheme="minorHAnsi" w:hAnsiTheme="minorHAnsi" w:cstheme="minorHAnsi"/>
        </w:rPr>
      </w:pPr>
      <w:r>
        <w:rPr>
          <w:rFonts w:asciiTheme="minorHAnsi" w:hAnsiTheme="minorHAnsi" w:cstheme="minorHAnsi"/>
          <w:b/>
          <w:bCs/>
        </w:rPr>
        <w:t>What happened to the library’s plans to build an annex across the street from the current library building on Pearl Street?</w:t>
      </w:r>
    </w:p>
    <w:p w14:paraId="55A9422B" w14:textId="5862DA65" w:rsidR="00FC63AF" w:rsidRPr="00B55863" w:rsidRDefault="00FC63AF" w:rsidP="00FC63AF">
      <w:pPr>
        <w:rPr>
          <w:rFonts w:asciiTheme="minorHAnsi" w:hAnsiTheme="minorHAnsi" w:cstheme="minorHAnsi"/>
        </w:rPr>
      </w:pPr>
      <w:bookmarkStart w:id="2" w:name="_Hlk99638155"/>
      <w:r>
        <w:rPr>
          <w:rFonts w:asciiTheme="minorHAnsi" w:hAnsiTheme="minorHAnsi" w:cstheme="minorHAnsi"/>
        </w:rPr>
        <w:t xml:space="preserve">With the bank’s donation, the library will shift from its plan to build a separate library annex </w:t>
      </w:r>
      <w:bookmarkStart w:id="3" w:name="_Hlk99638254"/>
      <w:r>
        <w:rPr>
          <w:rFonts w:asciiTheme="minorHAnsi" w:hAnsiTheme="minorHAnsi" w:cstheme="minorHAnsi"/>
        </w:rPr>
        <w:t>along with maintaining the current library facility</w:t>
      </w:r>
      <w:r>
        <w:rPr>
          <w:rFonts w:asciiTheme="minorHAnsi" w:hAnsiTheme="minorHAnsi" w:cstheme="minorHAnsi"/>
        </w:rPr>
        <w:t>,</w:t>
      </w:r>
      <w:r>
        <w:rPr>
          <w:rFonts w:asciiTheme="minorHAnsi" w:hAnsiTheme="minorHAnsi" w:cstheme="minorHAnsi"/>
        </w:rPr>
        <w:t xml:space="preserve"> </w:t>
      </w:r>
      <w:bookmarkEnd w:id="3"/>
      <w:r>
        <w:rPr>
          <w:rFonts w:asciiTheme="minorHAnsi" w:hAnsiTheme="minorHAnsi" w:cstheme="minorHAnsi"/>
        </w:rPr>
        <w:t>to redeveloping the two floors of the bank building into the library’s future home. The significantly larger, 26,000 square-foot facility makes it possible for all current library services and the new community spaces envisioned as part of the annex to come together, downtown, under one roof.</w:t>
      </w:r>
    </w:p>
    <w:p w14:paraId="595C5425" w14:textId="77777777" w:rsidR="00FC63AF" w:rsidRDefault="00FC63AF" w:rsidP="00FC63AF">
      <w:pPr>
        <w:rPr>
          <w:rFonts w:asciiTheme="minorHAnsi" w:hAnsiTheme="minorHAnsi" w:cstheme="minorHAnsi"/>
        </w:rPr>
      </w:pPr>
    </w:p>
    <w:bookmarkEnd w:id="2"/>
    <w:p w14:paraId="4614F831" w14:textId="21E12D7A" w:rsidR="00FC63AF" w:rsidRDefault="00FC63AF" w:rsidP="00FC63AF">
      <w:pPr>
        <w:rPr>
          <w:rFonts w:asciiTheme="minorHAnsi" w:hAnsiTheme="minorHAnsi" w:cstheme="minorHAnsi"/>
          <w:b/>
          <w:bCs/>
        </w:rPr>
      </w:pPr>
      <w:r w:rsidRPr="00B01600">
        <w:rPr>
          <w:rFonts w:asciiTheme="minorHAnsi" w:hAnsiTheme="minorHAnsi" w:cstheme="minorHAnsi"/>
          <w:b/>
          <w:bCs/>
        </w:rPr>
        <w:t>How will the library’s expansion be funded?</w:t>
      </w:r>
    </w:p>
    <w:p w14:paraId="2D824718" w14:textId="77777777" w:rsidR="00FC63AF" w:rsidRPr="0081475F" w:rsidRDefault="00FC63AF" w:rsidP="00FC63AF">
      <w:pPr>
        <w:rPr>
          <w:rFonts w:asciiTheme="minorHAnsi" w:hAnsiTheme="minorHAnsi" w:cstheme="minorHAnsi"/>
        </w:rPr>
      </w:pPr>
      <w:r>
        <w:rPr>
          <w:rFonts w:asciiTheme="minorHAnsi" w:hAnsiTheme="minorHAnsi" w:cstheme="minorHAnsi"/>
        </w:rPr>
        <w:t xml:space="preserve">In addition to support from the City, the </w:t>
      </w:r>
      <w:r w:rsidRPr="007221C6">
        <w:rPr>
          <w:rFonts w:asciiTheme="minorHAnsi" w:hAnsiTheme="minorHAnsi" w:cstheme="minorHAnsi"/>
        </w:rPr>
        <w:t xml:space="preserve">library’s Fundraising Committee has been raising funds for </w:t>
      </w:r>
      <w:r w:rsidRPr="005C3567">
        <w:rPr>
          <w:rFonts w:asciiTheme="minorHAnsi" w:hAnsiTheme="minorHAnsi" w:cstheme="minorHAnsi"/>
        </w:rPr>
        <w:t>an expanded library</w:t>
      </w:r>
      <w:r>
        <w:rPr>
          <w:rFonts w:asciiTheme="minorHAnsi" w:hAnsiTheme="minorHAnsi" w:cstheme="minorHAnsi"/>
        </w:rPr>
        <w:t xml:space="preserve"> </w:t>
      </w:r>
      <w:r w:rsidRPr="007221C6">
        <w:rPr>
          <w:rFonts w:asciiTheme="minorHAnsi" w:hAnsiTheme="minorHAnsi" w:cstheme="minorHAnsi"/>
        </w:rPr>
        <w:t xml:space="preserve">over the last </w:t>
      </w:r>
      <w:r>
        <w:rPr>
          <w:rFonts w:asciiTheme="minorHAnsi" w:hAnsiTheme="minorHAnsi" w:cstheme="minorHAnsi"/>
        </w:rPr>
        <w:t xml:space="preserve">few </w:t>
      </w:r>
      <w:r w:rsidRPr="007221C6">
        <w:rPr>
          <w:rFonts w:asciiTheme="minorHAnsi" w:hAnsiTheme="minorHAnsi" w:cstheme="minorHAnsi"/>
        </w:rPr>
        <w:t xml:space="preserve">years </w:t>
      </w:r>
      <w:r>
        <w:rPr>
          <w:rFonts w:asciiTheme="minorHAnsi" w:hAnsiTheme="minorHAnsi" w:cstheme="minorHAnsi"/>
        </w:rPr>
        <w:t>which</w:t>
      </w:r>
      <w:r w:rsidRPr="007221C6">
        <w:rPr>
          <w:rFonts w:asciiTheme="minorHAnsi" w:hAnsiTheme="minorHAnsi" w:cstheme="minorHAnsi"/>
        </w:rPr>
        <w:t xml:space="preserve"> will be utilized for these renovations. </w:t>
      </w:r>
      <w:r>
        <w:rPr>
          <w:rFonts w:asciiTheme="minorHAnsi" w:hAnsiTheme="minorHAnsi" w:cstheme="minorHAnsi"/>
        </w:rPr>
        <w:t>Donors have been</w:t>
      </w:r>
      <w:r w:rsidRPr="007221C6">
        <w:rPr>
          <w:rFonts w:asciiTheme="minorHAnsi" w:hAnsiTheme="minorHAnsi" w:cstheme="minorHAnsi"/>
        </w:rPr>
        <w:t xml:space="preserve"> excited learn that </w:t>
      </w:r>
      <w:r>
        <w:rPr>
          <w:rFonts w:asciiTheme="minorHAnsi" w:hAnsiTheme="minorHAnsi" w:cstheme="minorHAnsi"/>
        </w:rPr>
        <w:t xml:space="preserve">the </w:t>
      </w:r>
      <w:r w:rsidRPr="007221C6">
        <w:rPr>
          <w:rFonts w:asciiTheme="minorHAnsi" w:hAnsiTheme="minorHAnsi" w:cstheme="minorHAnsi"/>
        </w:rPr>
        <w:t>dream</w:t>
      </w:r>
      <w:r>
        <w:rPr>
          <w:rFonts w:asciiTheme="minorHAnsi" w:hAnsiTheme="minorHAnsi" w:cstheme="minorHAnsi"/>
        </w:rPr>
        <w:t xml:space="preserve"> of a new library will be accomplished</w:t>
      </w:r>
      <w:r w:rsidRPr="007221C6">
        <w:rPr>
          <w:rFonts w:asciiTheme="minorHAnsi" w:hAnsiTheme="minorHAnsi" w:cstheme="minorHAnsi"/>
        </w:rPr>
        <w:t xml:space="preserve"> in a single building</w:t>
      </w:r>
      <w:r>
        <w:rPr>
          <w:rFonts w:asciiTheme="minorHAnsi" w:hAnsiTheme="minorHAnsi" w:cstheme="minorHAnsi"/>
        </w:rPr>
        <w:t xml:space="preserve"> and are</w:t>
      </w:r>
      <w:r w:rsidRPr="007221C6">
        <w:rPr>
          <w:rFonts w:asciiTheme="minorHAnsi" w:hAnsiTheme="minorHAnsi" w:cstheme="minorHAnsi"/>
        </w:rPr>
        <w:t xml:space="preserve"> happy for the positive impact this development will have on New London’s downtown.</w:t>
      </w:r>
      <w:r>
        <w:rPr>
          <w:rFonts w:asciiTheme="minorHAnsi" w:hAnsiTheme="minorHAnsi" w:cstheme="minorHAnsi"/>
        </w:rPr>
        <w:t xml:space="preserve"> The hope is that this new development will be the impetus for the final push to raise the remaining funding needed to complete this project.</w:t>
      </w:r>
    </w:p>
    <w:p w14:paraId="79EE2EA5" w14:textId="77777777" w:rsidR="00FC63AF" w:rsidRDefault="00FC63AF" w:rsidP="00FC63AF">
      <w:pPr>
        <w:rPr>
          <w:rFonts w:asciiTheme="minorHAnsi" w:hAnsiTheme="minorHAnsi" w:cstheme="minorHAnsi"/>
          <w:b/>
          <w:bCs/>
        </w:rPr>
      </w:pPr>
    </w:p>
    <w:p w14:paraId="03C9D2C1" w14:textId="7D62BD5C" w:rsidR="00FC63AF" w:rsidRDefault="00FC63AF" w:rsidP="00FC63AF">
      <w:pPr>
        <w:rPr>
          <w:rFonts w:asciiTheme="minorHAnsi" w:hAnsiTheme="minorHAnsi" w:cstheme="minorHAnsi"/>
        </w:rPr>
      </w:pPr>
      <w:r>
        <w:rPr>
          <w:rFonts w:asciiTheme="minorHAnsi" w:hAnsiTheme="minorHAnsi" w:cstheme="minorHAnsi"/>
          <w:b/>
          <w:bCs/>
        </w:rPr>
        <w:t>What is the timing of the library project?</w:t>
      </w:r>
    </w:p>
    <w:p w14:paraId="70A6F07B" w14:textId="77777777" w:rsidR="00FC63AF" w:rsidRDefault="00FC63AF" w:rsidP="00FC63AF">
      <w:pPr>
        <w:rPr>
          <w:rFonts w:asciiTheme="minorHAnsi" w:hAnsiTheme="minorHAnsi" w:cstheme="minorHAnsi"/>
        </w:rPr>
      </w:pPr>
      <w:bookmarkStart w:id="4" w:name="_Hlk99722553"/>
      <w:r>
        <w:rPr>
          <w:rFonts w:asciiTheme="minorHAnsi" w:hAnsiTheme="minorHAnsi" w:cstheme="minorHAnsi"/>
        </w:rPr>
        <w:t xml:space="preserve">Library renovations are expected to begin in spring 2023 after the bank has moved into its new office and is expected to take 4-6 months. The hope is </w:t>
      </w:r>
      <w:r w:rsidRPr="00FE0A74">
        <w:rPr>
          <w:rFonts w:asciiTheme="minorHAnsi" w:hAnsiTheme="minorHAnsi" w:cstheme="minorHAnsi"/>
        </w:rPr>
        <w:t>that the new library would open in late 2023.</w:t>
      </w:r>
    </w:p>
    <w:bookmarkEnd w:id="4"/>
    <w:p w14:paraId="5F4D7D86" w14:textId="77777777" w:rsidR="00FC63AF" w:rsidRDefault="00FC63AF" w:rsidP="00FC63AF">
      <w:pPr>
        <w:rPr>
          <w:rFonts w:asciiTheme="minorHAnsi" w:hAnsiTheme="minorHAnsi" w:cstheme="minorHAnsi"/>
          <w:b/>
          <w:bCs/>
        </w:rPr>
      </w:pPr>
    </w:p>
    <w:p w14:paraId="421444F1" w14:textId="475B062B" w:rsidR="00FC63AF" w:rsidRDefault="00FC63AF" w:rsidP="00FC63AF">
      <w:pPr>
        <w:rPr>
          <w:rFonts w:asciiTheme="minorHAnsi" w:hAnsiTheme="minorHAnsi" w:cstheme="minorHAnsi"/>
        </w:rPr>
      </w:pPr>
      <w:r w:rsidRPr="00EA005B">
        <w:rPr>
          <w:rFonts w:asciiTheme="minorHAnsi" w:hAnsiTheme="minorHAnsi" w:cstheme="minorHAnsi"/>
          <w:b/>
          <w:bCs/>
        </w:rPr>
        <w:t>What will happen to the current library facility after the library is relocated?</w:t>
      </w:r>
    </w:p>
    <w:p w14:paraId="1EA59A89" w14:textId="77777777" w:rsidR="00FC63AF" w:rsidRDefault="00FC63AF" w:rsidP="00FC63AF">
      <w:pPr>
        <w:rPr>
          <w:rFonts w:asciiTheme="minorHAnsi" w:hAnsiTheme="minorHAnsi" w:cstheme="minorHAnsi"/>
        </w:rPr>
      </w:pPr>
      <w:r>
        <w:rPr>
          <w:rFonts w:asciiTheme="minorHAnsi" w:hAnsiTheme="minorHAnsi" w:cstheme="minorHAnsi"/>
        </w:rPr>
        <w:t>With the library’s move, the New London Public Museum would eventually expand to the main floor of the current library-museum building at 406 S. Pearl Street.</w:t>
      </w:r>
    </w:p>
    <w:p w14:paraId="52262A19" w14:textId="77777777" w:rsidR="00FC63AF" w:rsidRDefault="00FC63AF" w:rsidP="00FC63AF">
      <w:pPr>
        <w:rPr>
          <w:rFonts w:asciiTheme="minorHAnsi" w:hAnsiTheme="minorHAnsi" w:cstheme="minorHAnsi"/>
        </w:rPr>
      </w:pPr>
    </w:p>
    <w:p w14:paraId="65DB5CAF" w14:textId="77777777" w:rsidR="00FC63AF" w:rsidRDefault="00FC63AF">
      <w:pPr>
        <w:rPr>
          <w:rFonts w:asciiTheme="minorHAnsi" w:hAnsiTheme="minorHAnsi" w:cstheme="minorHAnsi"/>
          <w:b/>
          <w:bCs/>
          <w:sz w:val="26"/>
          <w:szCs w:val="26"/>
        </w:rPr>
      </w:pPr>
      <w:r>
        <w:rPr>
          <w:rFonts w:asciiTheme="minorHAnsi" w:hAnsiTheme="minorHAnsi" w:cstheme="minorHAnsi"/>
          <w:b/>
          <w:bCs/>
          <w:sz w:val="26"/>
          <w:szCs w:val="26"/>
        </w:rPr>
        <w:br w:type="page"/>
      </w:r>
    </w:p>
    <w:p w14:paraId="3B9C500E" w14:textId="338A90A2" w:rsidR="00FC63AF" w:rsidRPr="009A17DA" w:rsidRDefault="00FC63AF" w:rsidP="00FC63AF">
      <w:pPr>
        <w:spacing w:before="240"/>
        <w:rPr>
          <w:rFonts w:asciiTheme="minorHAnsi" w:hAnsiTheme="minorHAnsi" w:cstheme="minorHAnsi"/>
          <w:b/>
          <w:bCs/>
          <w:sz w:val="26"/>
          <w:szCs w:val="26"/>
        </w:rPr>
      </w:pPr>
      <w:r w:rsidRPr="009A17DA">
        <w:rPr>
          <w:rFonts w:asciiTheme="minorHAnsi" w:hAnsiTheme="minorHAnsi" w:cstheme="minorHAnsi"/>
          <w:b/>
          <w:bCs/>
          <w:sz w:val="26"/>
          <w:szCs w:val="26"/>
        </w:rPr>
        <w:lastRenderedPageBreak/>
        <w:t>NEW LONDON PUBLIC MUSEUM</w:t>
      </w:r>
    </w:p>
    <w:p w14:paraId="76B80385" w14:textId="56F1440A" w:rsidR="00FC63AF" w:rsidRPr="009A17DA" w:rsidRDefault="00FC63AF" w:rsidP="00FC63AF">
      <w:pPr>
        <w:rPr>
          <w:rFonts w:asciiTheme="minorHAnsi" w:hAnsiTheme="minorHAnsi" w:cstheme="minorHAnsi"/>
          <w:b/>
          <w:bCs/>
        </w:rPr>
      </w:pPr>
      <w:r w:rsidRPr="009A17DA">
        <w:rPr>
          <w:rFonts w:asciiTheme="minorHAnsi" w:hAnsiTheme="minorHAnsi" w:cstheme="minorHAnsi"/>
          <w:b/>
          <w:bCs/>
        </w:rPr>
        <w:t>How is the museum affected by the eventual move of the New London Public Library?</w:t>
      </w:r>
    </w:p>
    <w:p w14:paraId="0C6C0EBD" w14:textId="77777777" w:rsidR="00FC63AF" w:rsidRPr="009A17DA" w:rsidRDefault="00FC63AF" w:rsidP="00FC63AF">
      <w:pPr>
        <w:rPr>
          <w:rFonts w:asciiTheme="minorHAnsi" w:hAnsiTheme="minorHAnsi" w:cstheme="minorHAnsi"/>
        </w:rPr>
      </w:pPr>
      <w:r w:rsidRPr="009A17DA">
        <w:rPr>
          <w:rFonts w:asciiTheme="minorHAnsi" w:hAnsiTheme="minorHAnsi" w:cstheme="minorHAnsi"/>
        </w:rPr>
        <w:t xml:space="preserve">Since 1986, the library and museum have shared a building at 406 S. Pearl St. </w:t>
      </w:r>
      <w:bookmarkStart w:id="5" w:name="_Hlk99720820"/>
      <w:r w:rsidRPr="009A17DA">
        <w:rPr>
          <w:rFonts w:asciiTheme="minorHAnsi" w:hAnsiTheme="minorHAnsi" w:cstheme="minorHAnsi"/>
        </w:rPr>
        <w:t>With the library’s move, the museum will be able to expand fully into the historic buildings on Pearl St</w:t>
      </w:r>
      <w:r>
        <w:rPr>
          <w:rFonts w:asciiTheme="minorHAnsi" w:hAnsiTheme="minorHAnsi" w:cstheme="minorHAnsi"/>
        </w:rPr>
        <w:t>reet.</w:t>
      </w:r>
      <w:bookmarkEnd w:id="5"/>
    </w:p>
    <w:p w14:paraId="287E213C" w14:textId="77777777" w:rsidR="00FC63AF" w:rsidRPr="009A17DA" w:rsidRDefault="00FC63AF" w:rsidP="00FC63AF">
      <w:pPr>
        <w:rPr>
          <w:rFonts w:asciiTheme="minorHAnsi" w:hAnsiTheme="minorHAnsi" w:cstheme="minorHAnsi"/>
          <w:sz w:val="22"/>
          <w:szCs w:val="22"/>
        </w:rPr>
      </w:pPr>
    </w:p>
    <w:p w14:paraId="09CDB399" w14:textId="2FB1E6AE" w:rsidR="00FC63AF" w:rsidRPr="009A17DA" w:rsidRDefault="00FC63AF" w:rsidP="00FC63AF">
      <w:pPr>
        <w:rPr>
          <w:rFonts w:asciiTheme="minorHAnsi" w:hAnsiTheme="minorHAnsi" w:cstheme="minorHAnsi"/>
        </w:rPr>
      </w:pPr>
      <w:r w:rsidRPr="009A17DA">
        <w:rPr>
          <w:rFonts w:asciiTheme="minorHAnsi" w:hAnsiTheme="minorHAnsi" w:cstheme="minorHAnsi"/>
          <w:b/>
          <w:bCs/>
        </w:rPr>
        <w:t>Was the opportunity for the museum expansion expected?</w:t>
      </w:r>
    </w:p>
    <w:p w14:paraId="336F9BEC" w14:textId="70EEC4BF" w:rsidR="00FC63AF" w:rsidRPr="009A17DA" w:rsidRDefault="00FC63AF" w:rsidP="00FC63AF">
      <w:pPr>
        <w:rPr>
          <w:rFonts w:asciiTheme="minorHAnsi" w:hAnsiTheme="minorHAnsi" w:cstheme="minorHAnsi"/>
        </w:rPr>
      </w:pPr>
      <w:r w:rsidRPr="009A17DA">
        <w:rPr>
          <w:rFonts w:asciiTheme="minorHAnsi" w:hAnsiTheme="minorHAnsi" w:cstheme="minorHAnsi"/>
        </w:rPr>
        <w:t xml:space="preserve">The </w:t>
      </w:r>
      <w:r w:rsidR="00985E02" w:rsidRPr="009A17DA">
        <w:rPr>
          <w:rFonts w:asciiTheme="minorHAnsi" w:hAnsiTheme="minorHAnsi" w:cstheme="minorHAnsi"/>
        </w:rPr>
        <w:t>long-term</w:t>
      </w:r>
      <w:r w:rsidRPr="009A17DA">
        <w:rPr>
          <w:rFonts w:asciiTheme="minorHAnsi" w:hAnsiTheme="minorHAnsi" w:cstheme="minorHAnsi"/>
        </w:rPr>
        <w:t xml:space="preserve"> vision for the museum included expansion into a larger facility</w:t>
      </w:r>
      <w:r w:rsidR="00985E02" w:rsidRPr="009A17DA">
        <w:rPr>
          <w:rFonts w:asciiTheme="minorHAnsi" w:hAnsiTheme="minorHAnsi" w:cstheme="minorHAnsi"/>
        </w:rPr>
        <w:t xml:space="preserve">. </w:t>
      </w:r>
      <w:r w:rsidRPr="009A17DA">
        <w:rPr>
          <w:rFonts w:asciiTheme="minorHAnsi" w:hAnsiTheme="minorHAnsi" w:cstheme="minorHAnsi"/>
        </w:rPr>
        <w:t xml:space="preserve">However, any expansion was thought to be 7 to 10 years away. First State Bank’s building donation to the library created an opportunity to accelerate that timeline. The New London Public Library and Museum Board, the City and Common Council, the Friends of the New London Public Museum, and the museum staff have embraced this new timeline and look forward to starting the planning process. </w:t>
      </w:r>
    </w:p>
    <w:p w14:paraId="5BBD6E12" w14:textId="77777777" w:rsidR="00FC63AF" w:rsidRPr="009A17DA" w:rsidRDefault="00FC63AF" w:rsidP="00FC63AF">
      <w:pPr>
        <w:rPr>
          <w:rFonts w:asciiTheme="minorHAnsi" w:hAnsiTheme="minorHAnsi" w:cstheme="minorHAnsi"/>
        </w:rPr>
      </w:pPr>
    </w:p>
    <w:p w14:paraId="0D34915E" w14:textId="23217BCB" w:rsidR="00FC63AF" w:rsidRPr="009A17DA" w:rsidRDefault="00FC63AF" w:rsidP="00FC63AF">
      <w:pPr>
        <w:rPr>
          <w:rFonts w:asciiTheme="minorHAnsi" w:hAnsiTheme="minorHAnsi" w:cstheme="minorHAnsi"/>
          <w:b/>
          <w:bCs/>
        </w:rPr>
      </w:pPr>
      <w:r w:rsidRPr="009A17DA">
        <w:rPr>
          <w:rFonts w:asciiTheme="minorHAnsi" w:hAnsiTheme="minorHAnsi" w:cstheme="minorHAnsi"/>
          <w:b/>
          <w:bCs/>
        </w:rPr>
        <w:t>When will the museum expansion take place?</w:t>
      </w:r>
    </w:p>
    <w:p w14:paraId="34B97B0C" w14:textId="77777777" w:rsidR="00FC63AF" w:rsidRPr="009A17DA" w:rsidRDefault="00FC63AF" w:rsidP="00FC63AF">
      <w:pPr>
        <w:rPr>
          <w:rFonts w:asciiTheme="minorHAnsi" w:hAnsiTheme="minorHAnsi" w:cstheme="minorHAnsi"/>
        </w:rPr>
      </w:pPr>
      <w:r w:rsidRPr="009A17DA">
        <w:rPr>
          <w:rFonts w:asciiTheme="minorHAnsi" w:hAnsiTheme="minorHAnsi" w:cstheme="minorHAnsi"/>
        </w:rPr>
        <w:t xml:space="preserve">The museum staff, community stakeholders, board members, and Friends of the New London Public Museum have a significant amount of planning over the next couple of years. Once a vision and timeline are developed, it will be announced to the public. At its earliest, a phase of work will begin in 2024 after the library has moved out of the shared building. </w:t>
      </w:r>
    </w:p>
    <w:p w14:paraId="4AB2422B" w14:textId="77777777" w:rsidR="00FC63AF" w:rsidRPr="009A17DA" w:rsidRDefault="00FC63AF" w:rsidP="00FC63AF">
      <w:pPr>
        <w:rPr>
          <w:rFonts w:asciiTheme="minorHAnsi" w:hAnsiTheme="minorHAnsi" w:cstheme="minorHAnsi"/>
        </w:rPr>
      </w:pPr>
    </w:p>
    <w:p w14:paraId="758A2A17" w14:textId="77777777" w:rsidR="00FC63AF" w:rsidRPr="00AE0BB1" w:rsidRDefault="00FC63AF" w:rsidP="00FC63AF">
      <w:pPr>
        <w:tabs>
          <w:tab w:val="right" w:pos="9450"/>
        </w:tabs>
        <w:spacing w:before="240"/>
        <w:rPr>
          <w:rFonts w:asciiTheme="minorHAnsi" w:hAnsiTheme="minorHAnsi" w:cstheme="minorHAnsi"/>
          <w:b/>
          <w:bCs/>
          <w:sz w:val="26"/>
          <w:szCs w:val="26"/>
        </w:rPr>
      </w:pPr>
      <w:r w:rsidRPr="00AE0BB1">
        <w:rPr>
          <w:rFonts w:asciiTheme="minorHAnsi" w:hAnsiTheme="minorHAnsi" w:cstheme="minorHAnsi"/>
          <w:b/>
          <w:bCs/>
          <w:sz w:val="26"/>
          <w:szCs w:val="26"/>
        </w:rPr>
        <w:t>CITY OF NEW LONDON</w:t>
      </w:r>
      <w:r>
        <w:rPr>
          <w:rFonts w:asciiTheme="minorHAnsi" w:hAnsiTheme="minorHAnsi" w:cstheme="minorHAnsi"/>
          <w:b/>
          <w:bCs/>
          <w:sz w:val="26"/>
          <w:szCs w:val="26"/>
        </w:rPr>
        <w:tab/>
      </w:r>
    </w:p>
    <w:p w14:paraId="507DB29C" w14:textId="34F1ACFC" w:rsidR="00FC63AF" w:rsidRDefault="00FC63AF" w:rsidP="00FC63AF">
      <w:pPr>
        <w:rPr>
          <w:rFonts w:asciiTheme="minorHAnsi" w:hAnsiTheme="minorHAnsi" w:cstheme="minorHAnsi"/>
        </w:rPr>
      </w:pPr>
      <w:r w:rsidRPr="00771D99">
        <w:rPr>
          <w:rFonts w:asciiTheme="minorHAnsi" w:hAnsiTheme="minorHAnsi" w:cstheme="minorHAnsi"/>
          <w:b/>
          <w:bCs/>
        </w:rPr>
        <w:t>What opportunities do these developments created by the First State Bank’s donation provide the City?</w:t>
      </w:r>
    </w:p>
    <w:p w14:paraId="0139E710" w14:textId="0880EFAE" w:rsidR="00FC63AF" w:rsidRPr="00C65246" w:rsidRDefault="00FC63AF" w:rsidP="00FC63AF">
      <w:pPr>
        <w:rPr>
          <w:rFonts w:asciiTheme="minorHAnsi" w:hAnsiTheme="minorHAnsi" w:cstheme="minorHAnsi"/>
        </w:rPr>
      </w:pPr>
      <w:r>
        <w:rPr>
          <w:rFonts w:asciiTheme="minorHAnsi" w:hAnsiTheme="minorHAnsi" w:cstheme="minorHAnsi"/>
        </w:rPr>
        <w:t xml:space="preserve">This is a </w:t>
      </w:r>
      <w:r w:rsidRPr="00C65246">
        <w:rPr>
          <w:rFonts w:asciiTheme="minorHAnsi" w:hAnsiTheme="minorHAnsi" w:cstheme="minorHAnsi"/>
        </w:rPr>
        <w:t>great example of what can be done with public</w:t>
      </w:r>
      <w:r>
        <w:rPr>
          <w:rFonts w:asciiTheme="minorHAnsi" w:hAnsiTheme="minorHAnsi" w:cstheme="minorHAnsi"/>
        </w:rPr>
        <w:t>-</w:t>
      </w:r>
      <w:r w:rsidRPr="00C65246">
        <w:rPr>
          <w:rFonts w:asciiTheme="minorHAnsi" w:hAnsiTheme="minorHAnsi" w:cstheme="minorHAnsi"/>
        </w:rPr>
        <w:t xml:space="preserve">private partnerships </w:t>
      </w:r>
      <w:r>
        <w:rPr>
          <w:rFonts w:asciiTheme="minorHAnsi" w:hAnsiTheme="minorHAnsi" w:cstheme="minorHAnsi"/>
        </w:rPr>
        <w:t xml:space="preserve">in our community and </w:t>
      </w:r>
      <w:r w:rsidRPr="00C65246">
        <w:rPr>
          <w:rFonts w:asciiTheme="minorHAnsi" w:hAnsiTheme="minorHAnsi" w:cstheme="minorHAnsi"/>
        </w:rPr>
        <w:t xml:space="preserve">keeps </w:t>
      </w:r>
      <w:r>
        <w:rPr>
          <w:rFonts w:asciiTheme="minorHAnsi" w:hAnsiTheme="minorHAnsi" w:cstheme="minorHAnsi"/>
        </w:rPr>
        <w:t>three</w:t>
      </w:r>
      <w:r w:rsidRPr="00C65246">
        <w:rPr>
          <w:rFonts w:asciiTheme="minorHAnsi" w:hAnsiTheme="minorHAnsi" w:cstheme="minorHAnsi"/>
        </w:rPr>
        <w:t xml:space="preserve"> prominent anchors</w:t>
      </w:r>
      <w:r>
        <w:rPr>
          <w:rFonts w:asciiTheme="minorHAnsi" w:hAnsiTheme="minorHAnsi" w:cstheme="minorHAnsi"/>
        </w:rPr>
        <w:t>—</w:t>
      </w:r>
      <w:r w:rsidRPr="00C65246">
        <w:rPr>
          <w:rFonts w:asciiTheme="minorHAnsi" w:hAnsiTheme="minorHAnsi" w:cstheme="minorHAnsi"/>
        </w:rPr>
        <w:t xml:space="preserve">First State Bank, </w:t>
      </w:r>
      <w:r>
        <w:rPr>
          <w:rFonts w:asciiTheme="minorHAnsi" w:hAnsiTheme="minorHAnsi" w:cstheme="minorHAnsi"/>
        </w:rPr>
        <w:t>the l</w:t>
      </w:r>
      <w:r w:rsidRPr="00C65246">
        <w:rPr>
          <w:rFonts w:asciiTheme="minorHAnsi" w:hAnsiTheme="minorHAnsi" w:cstheme="minorHAnsi"/>
        </w:rPr>
        <w:t xml:space="preserve">ibrary, </w:t>
      </w:r>
      <w:r>
        <w:rPr>
          <w:rFonts w:asciiTheme="minorHAnsi" w:hAnsiTheme="minorHAnsi" w:cstheme="minorHAnsi"/>
        </w:rPr>
        <w:t>and</w:t>
      </w:r>
      <w:r>
        <w:rPr>
          <w:rFonts w:asciiTheme="minorHAnsi" w:hAnsiTheme="minorHAnsi" w:cstheme="minorHAnsi"/>
        </w:rPr>
        <w:t xml:space="preserve"> the</w:t>
      </w:r>
      <w:r>
        <w:rPr>
          <w:rFonts w:asciiTheme="minorHAnsi" w:hAnsiTheme="minorHAnsi" w:cstheme="minorHAnsi"/>
        </w:rPr>
        <w:t xml:space="preserve"> mu</w:t>
      </w:r>
      <w:r w:rsidRPr="00C65246">
        <w:rPr>
          <w:rFonts w:asciiTheme="minorHAnsi" w:hAnsiTheme="minorHAnsi" w:cstheme="minorHAnsi"/>
        </w:rPr>
        <w:t>seum</w:t>
      </w:r>
      <w:r>
        <w:rPr>
          <w:rFonts w:asciiTheme="minorHAnsi" w:hAnsiTheme="minorHAnsi" w:cstheme="minorHAnsi"/>
        </w:rPr>
        <w:t>—</w:t>
      </w:r>
      <w:r w:rsidRPr="00C65246">
        <w:rPr>
          <w:rFonts w:asciiTheme="minorHAnsi" w:hAnsiTheme="minorHAnsi" w:cstheme="minorHAnsi"/>
        </w:rPr>
        <w:t xml:space="preserve">in </w:t>
      </w:r>
      <w:r>
        <w:rPr>
          <w:rFonts w:asciiTheme="minorHAnsi" w:hAnsiTheme="minorHAnsi" w:cstheme="minorHAnsi"/>
        </w:rPr>
        <w:t>New London’s</w:t>
      </w:r>
      <w:r w:rsidRPr="00C65246">
        <w:rPr>
          <w:rFonts w:asciiTheme="minorHAnsi" w:hAnsiTheme="minorHAnsi" w:cstheme="minorHAnsi"/>
        </w:rPr>
        <w:t xml:space="preserve"> downtown</w:t>
      </w:r>
      <w:r>
        <w:rPr>
          <w:rFonts w:asciiTheme="minorHAnsi" w:hAnsiTheme="minorHAnsi" w:cstheme="minorHAnsi"/>
        </w:rPr>
        <w:t xml:space="preserve">. These developments will help </w:t>
      </w:r>
      <w:r w:rsidRPr="00C65246">
        <w:rPr>
          <w:rFonts w:asciiTheme="minorHAnsi" w:hAnsiTheme="minorHAnsi" w:cstheme="minorHAnsi"/>
        </w:rPr>
        <w:t>foster and spur growth in the downtown district</w:t>
      </w:r>
      <w:r>
        <w:rPr>
          <w:rFonts w:asciiTheme="minorHAnsi" w:hAnsiTheme="minorHAnsi" w:cstheme="minorHAnsi"/>
        </w:rPr>
        <w:t xml:space="preserve">. Additionally, having all of the library’s operations under one roof will be more efficient. The library’s move also provides a great opportunity for the </w:t>
      </w:r>
      <w:r w:rsidRPr="00C65246">
        <w:rPr>
          <w:rFonts w:asciiTheme="minorHAnsi" w:hAnsiTheme="minorHAnsi" w:cstheme="minorHAnsi"/>
        </w:rPr>
        <w:t xml:space="preserve">museum’s </w:t>
      </w:r>
      <w:r>
        <w:rPr>
          <w:rFonts w:asciiTheme="minorHAnsi" w:hAnsiTheme="minorHAnsi" w:cstheme="minorHAnsi"/>
        </w:rPr>
        <w:t xml:space="preserve">eventual growth into the current library and museum building. </w:t>
      </w:r>
    </w:p>
    <w:p w14:paraId="256202DE" w14:textId="77777777" w:rsidR="00FC63AF" w:rsidRPr="00727876" w:rsidRDefault="00FC63AF" w:rsidP="00FC63AF">
      <w:pPr>
        <w:rPr>
          <w:rFonts w:asciiTheme="minorHAnsi" w:hAnsiTheme="minorHAnsi" w:cstheme="minorHAnsi"/>
        </w:rPr>
      </w:pPr>
    </w:p>
    <w:p w14:paraId="3C14BF03" w14:textId="694CBB3A" w:rsidR="00FC63AF" w:rsidRPr="00AE0BB1" w:rsidRDefault="00FC63AF" w:rsidP="00FC63AF">
      <w:pPr>
        <w:rPr>
          <w:rFonts w:asciiTheme="minorHAnsi" w:hAnsiTheme="minorHAnsi" w:cstheme="minorHAnsi"/>
        </w:rPr>
      </w:pPr>
      <w:r w:rsidRPr="00AE0BB1">
        <w:rPr>
          <w:rFonts w:asciiTheme="minorHAnsi" w:hAnsiTheme="minorHAnsi" w:cstheme="minorHAnsi"/>
          <w:b/>
          <w:bCs/>
        </w:rPr>
        <w:t>Who is the New London Public Library and Museum Board?</w:t>
      </w:r>
    </w:p>
    <w:p w14:paraId="02F0BC8F" w14:textId="61738740" w:rsidR="00FC63AF" w:rsidRPr="00AE0BB1" w:rsidRDefault="00FC63AF" w:rsidP="00FC63AF">
      <w:pPr>
        <w:rPr>
          <w:rFonts w:asciiTheme="minorHAnsi" w:hAnsiTheme="minorHAnsi" w:cstheme="minorHAnsi"/>
          <w:b/>
          <w:bCs/>
        </w:rPr>
      </w:pPr>
      <w:r w:rsidRPr="00AE0BB1">
        <w:rPr>
          <w:rFonts w:asciiTheme="minorHAnsi" w:hAnsiTheme="minorHAnsi" w:cstheme="minorHAnsi"/>
        </w:rPr>
        <w:t xml:space="preserve">Both the New London Public Library and the New London Public Museum are required to have a governing board with specific duties as determined by Wisconsin </w:t>
      </w:r>
      <w:r>
        <w:rPr>
          <w:rFonts w:asciiTheme="minorHAnsi" w:hAnsiTheme="minorHAnsi" w:cstheme="minorHAnsi"/>
        </w:rPr>
        <w:t>s</w:t>
      </w:r>
      <w:r w:rsidRPr="00AE0BB1">
        <w:rPr>
          <w:rFonts w:asciiTheme="minorHAnsi" w:hAnsiTheme="minorHAnsi" w:cstheme="minorHAnsi"/>
        </w:rPr>
        <w:t>tatutes</w:t>
      </w:r>
      <w:r>
        <w:rPr>
          <w:rFonts w:asciiTheme="minorHAnsi" w:hAnsiTheme="minorHAnsi" w:cstheme="minorHAnsi"/>
        </w:rPr>
        <w:t xml:space="preserve"> and city ordinances</w:t>
      </w:r>
      <w:r w:rsidRPr="00AE0BB1">
        <w:rPr>
          <w:rFonts w:asciiTheme="minorHAnsi" w:hAnsiTheme="minorHAnsi" w:cstheme="minorHAnsi"/>
        </w:rPr>
        <w:t>. While separate organizations, the library and museum are currently housed in the same building and governed by a single “New London Public Library and Museum Board” of the City of New London</w:t>
      </w:r>
      <w:r>
        <w:rPr>
          <w:rFonts w:asciiTheme="minorHAnsi" w:hAnsiTheme="minorHAnsi" w:cstheme="minorHAnsi"/>
        </w:rPr>
        <w:t xml:space="preserve"> that is appointed by the Mayor</w:t>
      </w:r>
      <w:r w:rsidRPr="00AE0BB1">
        <w:rPr>
          <w:rFonts w:asciiTheme="minorHAnsi" w:hAnsiTheme="minorHAnsi" w:cstheme="minorHAnsi"/>
        </w:rPr>
        <w:t>.</w:t>
      </w:r>
    </w:p>
    <w:p w14:paraId="6F6270E8" w14:textId="77777777" w:rsidR="00FC63AF" w:rsidRDefault="00FC63AF" w:rsidP="00FC63AF">
      <w:pPr>
        <w:rPr>
          <w:rFonts w:asciiTheme="minorHAnsi" w:hAnsiTheme="minorHAnsi" w:cstheme="minorHAnsi"/>
        </w:rPr>
      </w:pPr>
    </w:p>
    <w:p w14:paraId="66F32B61" w14:textId="4436C1F9" w:rsidR="00FC63AF" w:rsidRDefault="00FC63AF" w:rsidP="00FC63AF">
      <w:pPr>
        <w:rPr>
          <w:rFonts w:asciiTheme="minorHAnsi" w:hAnsiTheme="minorHAnsi" w:cstheme="minorHAnsi"/>
          <w:b/>
          <w:bCs/>
          <w:sz w:val="26"/>
          <w:szCs w:val="26"/>
        </w:rPr>
      </w:pPr>
    </w:p>
    <w:p w14:paraId="344E3B2F" w14:textId="2FBE57AC" w:rsidR="00E74DB5" w:rsidRDefault="00E74DB5" w:rsidP="00E74DB5">
      <w:pPr>
        <w:spacing w:line="360" w:lineRule="auto"/>
        <w:rPr>
          <w:rFonts w:asciiTheme="minorHAnsi" w:hAnsiTheme="minorHAnsi" w:cstheme="minorHAnsi"/>
        </w:rPr>
      </w:pPr>
    </w:p>
    <w:p w14:paraId="1C470C7F" w14:textId="77777777" w:rsidR="00E74DB5" w:rsidRPr="00E74DB5" w:rsidRDefault="00E74DB5" w:rsidP="00E74DB5">
      <w:pPr>
        <w:spacing w:line="276" w:lineRule="auto"/>
        <w:rPr>
          <w:rFonts w:asciiTheme="minorHAnsi" w:hAnsiTheme="minorHAnsi" w:cstheme="minorHAnsi"/>
          <w:b/>
          <w:bCs/>
        </w:rPr>
      </w:pPr>
      <w:r w:rsidRPr="00E74DB5">
        <w:rPr>
          <w:rFonts w:asciiTheme="minorHAnsi" w:hAnsiTheme="minorHAnsi" w:cstheme="minorHAnsi"/>
          <w:b/>
          <w:bCs/>
        </w:rPr>
        <w:t>Media Contact:</w:t>
      </w:r>
    </w:p>
    <w:p w14:paraId="6CB72B8A" w14:textId="4C277350" w:rsidR="00E74DB5" w:rsidRDefault="00E74DB5" w:rsidP="00E74DB5">
      <w:pPr>
        <w:spacing w:line="276" w:lineRule="auto"/>
        <w:rPr>
          <w:rFonts w:asciiTheme="minorHAnsi" w:hAnsiTheme="minorHAnsi" w:cstheme="minorHAnsi"/>
        </w:rPr>
      </w:pPr>
      <w:r w:rsidRPr="00E74DB5">
        <w:rPr>
          <w:rFonts w:asciiTheme="minorHAnsi" w:hAnsiTheme="minorHAnsi" w:cstheme="minorHAnsi"/>
        </w:rPr>
        <w:t>Brenda Hansen</w:t>
      </w:r>
      <w:r>
        <w:rPr>
          <w:rFonts w:asciiTheme="minorHAnsi" w:hAnsiTheme="minorHAnsi" w:cstheme="minorHAnsi"/>
        </w:rPr>
        <w:br/>
      </w:r>
      <w:r w:rsidRPr="00E74DB5">
        <w:rPr>
          <w:rFonts w:asciiTheme="minorHAnsi" w:hAnsiTheme="minorHAnsi" w:cstheme="minorHAnsi"/>
        </w:rPr>
        <w:t>Vice President of Marketing</w:t>
      </w:r>
    </w:p>
    <w:p w14:paraId="207F980F" w14:textId="538B935E" w:rsidR="00E74DB5" w:rsidRPr="00E74DB5" w:rsidRDefault="00E74DB5" w:rsidP="00E74DB5">
      <w:pPr>
        <w:spacing w:line="276" w:lineRule="auto"/>
        <w:rPr>
          <w:rFonts w:asciiTheme="minorHAnsi" w:hAnsiTheme="minorHAnsi" w:cstheme="minorHAnsi"/>
        </w:rPr>
      </w:pPr>
      <w:r>
        <w:rPr>
          <w:rFonts w:asciiTheme="minorHAnsi" w:hAnsiTheme="minorHAnsi" w:cstheme="minorHAnsi"/>
        </w:rPr>
        <w:t>First State Bank</w:t>
      </w:r>
    </w:p>
    <w:p w14:paraId="4A0E514E" w14:textId="77777777" w:rsidR="00E74DB5" w:rsidRPr="00E74DB5" w:rsidRDefault="00E74DB5" w:rsidP="00E74DB5">
      <w:pPr>
        <w:spacing w:line="276" w:lineRule="auto"/>
        <w:rPr>
          <w:rFonts w:asciiTheme="minorHAnsi" w:hAnsiTheme="minorHAnsi" w:cstheme="minorHAnsi"/>
        </w:rPr>
      </w:pPr>
      <w:r w:rsidRPr="00E74DB5">
        <w:rPr>
          <w:rFonts w:asciiTheme="minorHAnsi" w:hAnsiTheme="minorHAnsi" w:cstheme="minorHAnsi"/>
        </w:rPr>
        <w:t>(920) 531-2857</w:t>
      </w:r>
    </w:p>
    <w:p w14:paraId="17572190" w14:textId="50507CF5" w:rsidR="00795711" w:rsidRDefault="00E74DB5" w:rsidP="00AB67F2">
      <w:pPr>
        <w:spacing w:line="360" w:lineRule="auto"/>
        <w:rPr>
          <w:rFonts w:asciiTheme="minorHAnsi" w:hAnsiTheme="minorHAnsi" w:cstheme="minorHAnsi"/>
          <w:b/>
          <w:sz w:val="36"/>
          <w:szCs w:val="36"/>
        </w:rPr>
      </w:pPr>
      <w:r w:rsidRPr="00E74DB5">
        <w:rPr>
          <w:rFonts w:asciiTheme="minorHAnsi" w:hAnsiTheme="minorHAnsi" w:cstheme="minorHAnsi"/>
        </w:rPr>
        <w:t>bhansen@bankfirststate.com</w:t>
      </w:r>
    </w:p>
    <w:sectPr w:rsidR="00795711" w:rsidSect="0011000D">
      <w:headerReference w:type="default" r:id="rId11"/>
      <w:footerReference w:type="default" r:id="rId12"/>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4543" w14:textId="77777777" w:rsidR="005C374E" w:rsidRDefault="005C374E" w:rsidP="005C374E">
      <w:r>
        <w:separator/>
      </w:r>
    </w:p>
  </w:endnote>
  <w:endnote w:type="continuationSeparator" w:id="0">
    <w:p w14:paraId="13273B24" w14:textId="77777777" w:rsidR="005C374E" w:rsidRDefault="005C374E" w:rsidP="005C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08042"/>
      <w:docPartObj>
        <w:docPartGallery w:val="Page Numbers (Bottom of Page)"/>
        <w:docPartUnique/>
      </w:docPartObj>
    </w:sdtPr>
    <w:sdtEndPr>
      <w:rPr>
        <w:rFonts w:asciiTheme="minorHAnsi" w:hAnsiTheme="minorHAnsi" w:cstheme="minorHAnsi"/>
        <w:noProof/>
        <w:sz w:val="22"/>
        <w:szCs w:val="22"/>
      </w:rPr>
    </w:sdtEndPr>
    <w:sdtContent>
      <w:p w14:paraId="54C915DD" w14:textId="014477CA" w:rsidR="0011000D" w:rsidRPr="0011000D" w:rsidRDefault="0011000D">
        <w:pPr>
          <w:pStyle w:val="Footer"/>
          <w:jc w:val="center"/>
          <w:rPr>
            <w:rFonts w:asciiTheme="minorHAnsi" w:hAnsiTheme="minorHAnsi" w:cstheme="minorHAnsi"/>
            <w:sz w:val="22"/>
            <w:szCs w:val="22"/>
          </w:rPr>
        </w:pPr>
        <w:r w:rsidRPr="0011000D">
          <w:rPr>
            <w:rFonts w:asciiTheme="minorHAnsi" w:hAnsiTheme="minorHAnsi" w:cstheme="minorHAnsi"/>
            <w:sz w:val="22"/>
            <w:szCs w:val="22"/>
          </w:rPr>
          <w:fldChar w:fldCharType="begin"/>
        </w:r>
        <w:r w:rsidRPr="0011000D">
          <w:rPr>
            <w:rFonts w:asciiTheme="minorHAnsi" w:hAnsiTheme="minorHAnsi" w:cstheme="minorHAnsi"/>
            <w:sz w:val="22"/>
            <w:szCs w:val="22"/>
          </w:rPr>
          <w:instrText xml:space="preserve"> PAGE   \* MERGEFORMAT </w:instrText>
        </w:r>
        <w:r w:rsidRPr="0011000D">
          <w:rPr>
            <w:rFonts w:asciiTheme="minorHAnsi" w:hAnsiTheme="minorHAnsi" w:cstheme="minorHAnsi"/>
            <w:sz w:val="22"/>
            <w:szCs w:val="22"/>
          </w:rPr>
          <w:fldChar w:fldCharType="separate"/>
        </w:r>
        <w:r w:rsidRPr="0011000D">
          <w:rPr>
            <w:rFonts w:asciiTheme="minorHAnsi" w:hAnsiTheme="minorHAnsi" w:cstheme="minorHAnsi"/>
            <w:noProof/>
            <w:sz w:val="22"/>
            <w:szCs w:val="22"/>
          </w:rPr>
          <w:t>2</w:t>
        </w:r>
        <w:r w:rsidRPr="0011000D">
          <w:rPr>
            <w:rFonts w:asciiTheme="minorHAnsi" w:hAnsiTheme="minorHAnsi" w:cstheme="minorHAnsi"/>
            <w:noProof/>
            <w:sz w:val="22"/>
            <w:szCs w:val="22"/>
          </w:rPr>
          <w:fldChar w:fldCharType="end"/>
        </w:r>
      </w:p>
    </w:sdtContent>
  </w:sdt>
  <w:p w14:paraId="4B7C6BA5" w14:textId="130DF872" w:rsidR="005C374E" w:rsidRPr="0011000D" w:rsidRDefault="005C374E" w:rsidP="0011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7B08" w14:textId="77777777" w:rsidR="005C374E" w:rsidRDefault="005C374E" w:rsidP="005C374E">
      <w:r>
        <w:separator/>
      </w:r>
    </w:p>
  </w:footnote>
  <w:footnote w:type="continuationSeparator" w:id="0">
    <w:p w14:paraId="26F89CC9" w14:textId="77777777" w:rsidR="005C374E" w:rsidRDefault="005C374E" w:rsidP="005C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C9C0" w14:textId="05D4FCE2" w:rsidR="0011000D" w:rsidRPr="0011000D" w:rsidRDefault="0011000D" w:rsidP="0011000D">
    <w:pPr>
      <w:pStyle w:val="Footer"/>
      <w:tabs>
        <w:tab w:val="clear" w:pos="9360"/>
      </w:tabs>
      <w:jc w:val="right"/>
      <w:rPr>
        <w:rFonts w:asciiTheme="minorHAnsi" w:hAnsiTheme="minorHAnsi" w:cstheme="minorHAnsi"/>
        <w:sz w:val="18"/>
        <w:szCs w:val="18"/>
      </w:rPr>
    </w:pPr>
    <w:r>
      <w:rPr>
        <w:rFonts w:asciiTheme="minorHAnsi" w:hAnsiTheme="minorHAnsi" w:cstheme="minorHAnsi"/>
        <w:sz w:val="18"/>
        <w:szCs w:val="18"/>
      </w:rPr>
      <w:t xml:space="preserve">4/12/22 </w:t>
    </w:r>
    <w:r w:rsidRPr="0011000D">
      <w:rPr>
        <w:rFonts w:asciiTheme="minorHAnsi" w:hAnsiTheme="minorHAnsi" w:cstheme="minorHAnsi"/>
        <w:sz w:val="18"/>
        <w:szCs w:val="18"/>
      </w:rPr>
      <w:t>Joint News Conference Frequently Asked Questions</w:t>
    </w:r>
  </w:p>
  <w:p w14:paraId="7DA809B4" w14:textId="77777777" w:rsidR="0011000D" w:rsidRDefault="00110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9"/>
    <w:rsid w:val="00001643"/>
    <w:rsid w:val="00013D84"/>
    <w:rsid w:val="00030EAA"/>
    <w:rsid w:val="00035647"/>
    <w:rsid w:val="00053394"/>
    <w:rsid w:val="00054330"/>
    <w:rsid w:val="00065D50"/>
    <w:rsid w:val="00070CCC"/>
    <w:rsid w:val="000B04F4"/>
    <w:rsid w:val="000C44B9"/>
    <w:rsid w:val="000C499E"/>
    <w:rsid w:val="000D6F27"/>
    <w:rsid w:val="000E1CC7"/>
    <w:rsid w:val="000E1DA3"/>
    <w:rsid w:val="000E2B21"/>
    <w:rsid w:val="000F710C"/>
    <w:rsid w:val="0010258E"/>
    <w:rsid w:val="0011000D"/>
    <w:rsid w:val="00117AAA"/>
    <w:rsid w:val="001300D0"/>
    <w:rsid w:val="001347BE"/>
    <w:rsid w:val="00135271"/>
    <w:rsid w:val="0013693F"/>
    <w:rsid w:val="00144C53"/>
    <w:rsid w:val="00165034"/>
    <w:rsid w:val="00165B57"/>
    <w:rsid w:val="00174711"/>
    <w:rsid w:val="00190028"/>
    <w:rsid w:val="00194DFE"/>
    <w:rsid w:val="001A038D"/>
    <w:rsid w:val="001A4839"/>
    <w:rsid w:val="001B240F"/>
    <w:rsid w:val="001C185D"/>
    <w:rsid w:val="001C4369"/>
    <w:rsid w:val="001D325E"/>
    <w:rsid w:val="001E7694"/>
    <w:rsid w:val="001F4B56"/>
    <w:rsid w:val="00205570"/>
    <w:rsid w:val="00226BEC"/>
    <w:rsid w:val="00232EF6"/>
    <w:rsid w:val="00247C31"/>
    <w:rsid w:val="00257309"/>
    <w:rsid w:val="00260A22"/>
    <w:rsid w:val="00275F7E"/>
    <w:rsid w:val="00284572"/>
    <w:rsid w:val="0028688D"/>
    <w:rsid w:val="00295D06"/>
    <w:rsid w:val="002A1E1A"/>
    <w:rsid w:val="002A2C3D"/>
    <w:rsid w:val="002B3AD3"/>
    <w:rsid w:val="002B622E"/>
    <w:rsid w:val="002C3E23"/>
    <w:rsid w:val="002D3411"/>
    <w:rsid w:val="002F6435"/>
    <w:rsid w:val="0030372F"/>
    <w:rsid w:val="003246E0"/>
    <w:rsid w:val="00334505"/>
    <w:rsid w:val="0034442B"/>
    <w:rsid w:val="00381B15"/>
    <w:rsid w:val="00383947"/>
    <w:rsid w:val="003A1EED"/>
    <w:rsid w:val="003E00F9"/>
    <w:rsid w:val="003E245E"/>
    <w:rsid w:val="003E25E4"/>
    <w:rsid w:val="003F4693"/>
    <w:rsid w:val="003F58B0"/>
    <w:rsid w:val="00400722"/>
    <w:rsid w:val="00402AB4"/>
    <w:rsid w:val="0040657A"/>
    <w:rsid w:val="004308C9"/>
    <w:rsid w:val="00434DB2"/>
    <w:rsid w:val="0044140F"/>
    <w:rsid w:val="004479F7"/>
    <w:rsid w:val="004612F3"/>
    <w:rsid w:val="00490A75"/>
    <w:rsid w:val="004A5431"/>
    <w:rsid w:val="004C14AD"/>
    <w:rsid w:val="004C5D00"/>
    <w:rsid w:val="004D224B"/>
    <w:rsid w:val="004E02D3"/>
    <w:rsid w:val="004E1C53"/>
    <w:rsid w:val="004E254F"/>
    <w:rsid w:val="004E3CAA"/>
    <w:rsid w:val="004E716A"/>
    <w:rsid w:val="004F5131"/>
    <w:rsid w:val="004F7063"/>
    <w:rsid w:val="00506B5D"/>
    <w:rsid w:val="0051534D"/>
    <w:rsid w:val="00515CA0"/>
    <w:rsid w:val="005250C9"/>
    <w:rsid w:val="005277A0"/>
    <w:rsid w:val="00530CCD"/>
    <w:rsid w:val="005336EE"/>
    <w:rsid w:val="00547569"/>
    <w:rsid w:val="00547C59"/>
    <w:rsid w:val="005713BA"/>
    <w:rsid w:val="00577708"/>
    <w:rsid w:val="00582019"/>
    <w:rsid w:val="00584A58"/>
    <w:rsid w:val="00586AEA"/>
    <w:rsid w:val="005A6680"/>
    <w:rsid w:val="005C374E"/>
    <w:rsid w:val="005D3502"/>
    <w:rsid w:val="005E24DA"/>
    <w:rsid w:val="005E4A61"/>
    <w:rsid w:val="005F5EF8"/>
    <w:rsid w:val="0060083E"/>
    <w:rsid w:val="006025D0"/>
    <w:rsid w:val="00604481"/>
    <w:rsid w:val="00604528"/>
    <w:rsid w:val="00632524"/>
    <w:rsid w:val="00644FB3"/>
    <w:rsid w:val="006540E1"/>
    <w:rsid w:val="006564CB"/>
    <w:rsid w:val="006723FB"/>
    <w:rsid w:val="00680007"/>
    <w:rsid w:val="006B1DF7"/>
    <w:rsid w:val="006C34F5"/>
    <w:rsid w:val="006D66FB"/>
    <w:rsid w:val="006D6FE8"/>
    <w:rsid w:val="006E23DF"/>
    <w:rsid w:val="006F3C32"/>
    <w:rsid w:val="00701BB4"/>
    <w:rsid w:val="00702582"/>
    <w:rsid w:val="00707E53"/>
    <w:rsid w:val="0071372C"/>
    <w:rsid w:val="00713A7B"/>
    <w:rsid w:val="00743311"/>
    <w:rsid w:val="007558BA"/>
    <w:rsid w:val="00760FEF"/>
    <w:rsid w:val="007651BE"/>
    <w:rsid w:val="007700B3"/>
    <w:rsid w:val="007769DB"/>
    <w:rsid w:val="0078602B"/>
    <w:rsid w:val="007874FE"/>
    <w:rsid w:val="007915FB"/>
    <w:rsid w:val="00795711"/>
    <w:rsid w:val="007A4A9C"/>
    <w:rsid w:val="007B4E4A"/>
    <w:rsid w:val="007D7862"/>
    <w:rsid w:val="007F2421"/>
    <w:rsid w:val="007F24A7"/>
    <w:rsid w:val="00811026"/>
    <w:rsid w:val="00821CA4"/>
    <w:rsid w:val="00825AD7"/>
    <w:rsid w:val="00833B0F"/>
    <w:rsid w:val="008405EA"/>
    <w:rsid w:val="0086103D"/>
    <w:rsid w:val="00870C7A"/>
    <w:rsid w:val="0088485B"/>
    <w:rsid w:val="008A2417"/>
    <w:rsid w:val="008C277C"/>
    <w:rsid w:val="008C2B51"/>
    <w:rsid w:val="008C30DF"/>
    <w:rsid w:val="008E1E17"/>
    <w:rsid w:val="008E25D0"/>
    <w:rsid w:val="008E44C9"/>
    <w:rsid w:val="008E55B1"/>
    <w:rsid w:val="008E79B2"/>
    <w:rsid w:val="008F3E8B"/>
    <w:rsid w:val="008F540F"/>
    <w:rsid w:val="00902CB8"/>
    <w:rsid w:val="00911D12"/>
    <w:rsid w:val="00916C16"/>
    <w:rsid w:val="009179A2"/>
    <w:rsid w:val="00930880"/>
    <w:rsid w:val="009430A5"/>
    <w:rsid w:val="009438D4"/>
    <w:rsid w:val="0094394C"/>
    <w:rsid w:val="009440E1"/>
    <w:rsid w:val="00953E78"/>
    <w:rsid w:val="0097116B"/>
    <w:rsid w:val="0097586A"/>
    <w:rsid w:val="00975D73"/>
    <w:rsid w:val="00985E02"/>
    <w:rsid w:val="0099184B"/>
    <w:rsid w:val="00993871"/>
    <w:rsid w:val="009A693B"/>
    <w:rsid w:val="009C4862"/>
    <w:rsid w:val="009C6E2B"/>
    <w:rsid w:val="009D3AA8"/>
    <w:rsid w:val="009D43CA"/>
    <w:rsid w:val="009E4C15"/>
    <w:rsid w:val="009F3A65"/>
    <w:rsid w:val="00A1088C"/>
    <w:rsid w:val="00A22619"/>
    <w:rsid w:val="00A33F06"/>
    <w:rsid w:val="00A426F2"/>
    <w:rsid w:val="00A456F9"/>
    <w:rsid w:val="00A510A1"/>
    <w:rsid w:val="00A511F0"/>
    <w:rsid w:val="00A61FE0"/>
    <w:rsid w:val="00A62F26"/>
    <w:rsid w:val="00A660E6"/>
    <w:rsid w:val="00A66ADE"/>
    <w:rsid w:val="00A7417F"/>
    <w:rsid w:val="00A77F1E"/>
    <w:rsid w:val="00A84966"/>
    <w:rsid w:val="00AA4B23"/>
    <w:rsid w:val="00AB0965"/>
    <w:rsid w:val="00AB3DC5"/>
    <w:rsid w:val="00AB67F2"/>
    <w:rsid w:val="00AC126F"/>
    <w:rsid w:val="00AD17E6"/>
    <w:rsid w:val="00AE2189"/>
    <w:rsid w:val="00AE51A1"/>
    <w:rsid w:val="00AF6681"/>
    <w:rsid w:val="00B300BB"/>
    <w:rsid w:val="00B30305"/>
    <w:rsid w:val="00B403E1"/>
    <w:rsid w:val="00B527CF"/>
    <w:rsid w:val="00B94468"/>
    <w:rsid w:val="00BA2B2D"/>
    <w:rsid w:val="00BC1509"/>
    <w:rsid w:val="00BE4C3C"/>
    <w:rsid w:val="00BE4D3F"/>
    <w:rsid w:val="00BE68C4"/>
    <w:rsid w:val="00BF260A"/>
    <w:rsid w:val="00C17E34"/>
    <w:rsid w:val="00C32060"/>
    <w:rsid w:val="00C32341"/>
    <w:rsid w:val="00C41C24"/>
    <w:rsid w:val="00C617CF"/>
    <w:rsid w:val="00C64026"/>
    <w:rsid w:val="00C74751"/>
    <w:rsid w:val="00C77F8A"/>
    <w:rsid w:val="00C946E7"/>
    <w:rsid w:val="00CA4F2D"/>
    <w:rsid w:val="00CB11F6"/>
    <w:rsid w:val="00CC3D09"/>
    <w:rsid w:val="00CC64AF"/>
    <w:rsid w:val="00CE5E28"/>
    <w:rsid w:val="00CF3F0C"/>
    <w:rsid w:val="00CF66E3"/>
    <w:rsid w:val="00D152D0"/>
    <w:rsid w:val="00D2326F"/>
    <w:rsid w:val="00D240DA"/>
    <w:rsid w:val="00D26B19"/>
    <w:rsid w:val="00D411B3"/>
    <w:rsid w:val="00D52D63"/>
    <w:rsid w:val="00D71617"/>
    <w:rsid w:val="00D871EE"/>
    <w:rsid w:val="00D912CA"/>
    <w:rsid w:val="00D9606A"/>
    <w:rsid w:val="00DB5B49"/>
    <w:rsid w:val="00DB5C6B"/>
    <w:rsid w:val="00DC6DE9"/>
    <w:rsid w:val="00DC700B"/>
    <w:rsid w:val="00DD1720"/>
    <w:rsid w:val="00DD2377"/>
    <w:rsid w:val="00DE38B5"/>
    <w:rsid w:val="00DE73E2"/>
    <w:rsid w:val="00E14445"/>
    <w:rsid w:val="00E45282"/>
    <w:rsid w:val="00E46407"/>
    <w:rsid w:val="00E50C80"/>
    <w:rsid w:val="00E63FA3"/>
    <w:rsid w:val="00E7430B"/>
    <w:rsid w:val="00E74DB5"/>
    <w:rsid w:val="00E82501"/>
    <w:rsid w:val="00E91337"/>
    <w:rsid w:val="00E93ECF"/>
    <w:rsid w:val="00EA23D3"/>
    <w:rsid w:val="00EC63B2"/>
    <w:rsid w:val="00ED2214"/>
    <w:rsid w:val="00ED3C94"/>
    <w:rsid w:val="00EE15B9"/>
    <w:rsid w:val="00EF0252"/>
    <w:rsid w:val="00EF2D4A"/>
    <w:rsid w:val="00F07078"/>
    <w:rsid w:val="00F1553C"/>
    <w:rsid w:val="00F21202"/>
    <w:rsid w:val="00F31421"/>
    <w:rsid w:val="00F346DE"/>
    <w:rsid w:val="00F44A94"/>
    <w:rsid w:val="00F50E57"/>
    <w:rsid w:val="00F51E2D"/>
    <w:rsid w:val="00F63704"/>
    <w:rsid w:val="00F638E8"/>
    <w:rsid w:val="00F73D67"/>
    <w:rsid w:val="00F80A7B"/>
    <w:rsid w:val="00F81505"/>
    <w:rsid w:val="00F8729A"/>
    <w:rsid w:val="00F97B63"/>
    <w:rsid w:val="00FA5DD6"/>
    <w:rsid w:val="00FB0ED0"/>
    <w:rsid w:val="00FB382F"/>
    <w:rsid w:val="00FC4859"/>
    <w:rsid w:val="00FC63AF"/>
    <w:rsid w:val="00FD0618"/>
    <w:rsid w:val="00FD2382"/>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032CBA"/>
  <w15:docId w15:val="{970E9207-13E2-47A2-BC34-E8D36926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4859"/>
    <w:rPr>
      <w:color w:val="0000FF"/>
      <w:u w:val="single"/>
    </w:rPr>
  </w:style>
  <w:style w:type="paragraph" w:styleId="BalloonText">
    <w:name w:val="Balloon Text"/>
    <w:basedOn w:val="Normal"/>
    <w:semiHidden/>
    <w:rsid w:val="001B240F"/>
    <w:rPr>
      <w:rFonts w:ascii="Tahoma" w:hAnsi="Tahoma" w:cs="Tahoma"/>
      <w:sz w:val="16"/>
      <w:szCs w:val="16"/>
    </w:rPr>
  </w:style>
  <w:style w:type="character" w:styleId="FollowedHyperlink">
    <w:name w:val="FollowedHyperlink"/>
    <w:basedOn w:val="DefaultParagraphFont"/>
    <w:rsid w:val="00E45282"/>
    <w:rPr>
      <w:color w:val="800080"/>
      <w:u w:val="single"/>
    </w:rPr>
  </w:style>
  <w:style w:type="paragraph" w:styleId="Header">
    <w:name w:val="header"/>
    <w:basedOn w:val="Normal"/>
    <w:link w:val="HeaderChar"/>
    <w:uiPriority w:val="99"/>
    <w:unhideWhenUsed/>
    <w:rsid w:val="005C374E"/>
    <w:pPr>
      <w:tabs>
        <w:tab w:val="center" w:pos="4680"/>
        <w:tab w:val="right" w:pos="9360"/>
      </w:tabs>
    </w:pPr>
  </w:style>
  <w:style w:type="character" w:customStyle="1" w:styleId="HeaderChar">
    <w:name w:val="Header Char"/>
    <w:basedOn w:val="DefaultParagraphFont"/>
    <w:link w:val="Header"/>
    <w:uiPriority w:val="99"/>
    <w:rsid w:val="005C374E"/>
    <w:rPr>
      <w:sz w:val="24"/>
      <w:szCs w:val="24"/>
    </w:rPr>
  </w:style>
  <w:style w:type="paragraph" w:styleId="Footer">
    <w:name w:val="footer"/>
    <w:basedOn w:val="Normal"/>
    <w:link w:val="FooterChar"/>
    <w:uiPriority w:val="99"/>
    <w:unhideWhenUsed/>
    <w:rsid w:val="005C374E"/>
    <w:pPr>
      <w:tabs>
        <w:tab w:val="center" w:pos="4680"/>
        <w:tab w:val="right" w:pos="9360"/>
      </w:tabs>
    </w:pPr>
  </w:style>
  <w:style w:type="character" w:customStyle="1" w:styleId="FooterChar">
    <w:name w:val="Footer Char"/>
    <w:basedOn w:val="DefaultParagraphFont"/>
    <w:link w:val="Footer"/>
    <w:uiPriority w:val="99"/>
    <w:rsid w:val="005C374E"/>
    <w:rPr>
      <w:sz w:val="24"/>
      <w:szCs w:val="24"/>
    </w:rPr>
  </w:style>
  <w:style w:type="character" w:styleId="UnresolvedMention">
    <w:name w:val="Unresolved Mention"/>
    <w:basedOn w:val="DefaultParagraphFont"/>
    <w:uiPriority w:val="99"/>
    <w:semiHidden/>
    <w:unhideWhenUsed/>
    <w:rsid w:val="006D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6489">
      <w:bodyDiv w:val="1"/>
      <w:marLeft w:val="0"/>
      <w:marRight w:val="0"/>
      <w:marTop w:val="0"/>
      <w:marBottom w:val="0"/>
      <w:divBdr>
        <w:top w:val="none" w:sz="0" w:space="0" w:color="auto"/>
        <w:left w:val="none" w:sz="0" w:space="0" w:color="auto"/>
        <w:bottom w:val="none" w:sz="0" w:space="0" w:color="auto"/>
        <w:right w:val="none" w:sz="0" w:space="0" w:color="auto"/>
      </w:divBdr>
    </w:div>
    <w:div w:id="412556913">
      <w:bodyDiv w:val="1"/>
      <w:marLeft w:val="0"/>
      <w:marRight w:val="0"/>
      <w:marTop w:val="0"/>
      <w:marBottom w:val="0"/>
      <w:divBdr>
        <w:top w:val="none" w:sz="0" w:space="0" w:color="auto"/>
        <w:left w:val="none" w:sz="0" w:space="0" w:color="auto"/>
        <w:bottom w:val="none" w:sz="0" w:space="0" w:color="auto"/>
        <w:right w:val="none" w:sz="0" w:space="0" w:color="auto"/>
      </w:divBdr>
    </w:div>
    <w:div w:id="4191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339A-9A6E-4A06-ABFF-FF873B2B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1131</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MEDIA RELEASE</vt:lpstr>
    </vt:vector>
  </TitlesOfParts>
  <Company>First State Bank</Company>
  <LinksUpToDate>false</LinksUpToDate>
  <CharactersWithSpaces>6852</CharactersWithSpaces>
  <SharedDoc>false</SharedDoc>
  <HLinks>
    <vt:vector size="6" baseType="variant">
      <vt:variant>
        <vt:i4>5308525</vt:i4>
      </vt:variant>
      <vt:variant>
        <vt:i4>3</vt:i4>
      </vt:variant>
      <vt:variant>
        <vt:i4>0</vt:i4>
      </vt:variant>
      <vt:variant>
        <vt:i4>5</vt:i4>
      </vt:variant>
      <vt:variant>
        <vt:lpwstr>mailto:bhansen@bankfirststate.com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Brenda Hansen</dc:creator>
  <cp:lastModifiedBy>Hansen, Brenda</cp:lastModifiedBy>
  <cp:revision>4</cp:revision>
  <cp:lastPrinted>2022-04-06T21:38:00Z</cp:lastPrinted>
  <dcterms:created xsi:type="dcterms:W3CDTF">2022-04-12T12:43:00Z</dcterms:created>
  <dcterms:modified xsi:type="dcterms:W3CDTF">2022-04-12T12:55:00Z</dcterms:modified>
</cp:coreProperties>
</file>